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00" w:type="dxa"/>
        <w:tblCellSpacing w:w="0" w:type="dxa"/>
        <w:shd w:val="clear" w:color="auto" w:fill="F4F4F4"/>
        <w:tblCellMar>
          <w:left w:w="0" w:type="dxa"/>
          <w:right w:w="0" w:type="dxa"/>
        </w:tblCellMar>
        <w:tblLook w:val="04A0" w:firstRow="1" w:lastRow="0" w:firstColumn="1" w:lastColumn="0" w:noHBand="0" w:noVBand="1"/>
      </w:tblPr>
      <w:tblGrid>
        <w:gridCol w:w="9600"/>
      </w:tblGrid>
      <w:tr w:rsidR="00706B69" w:rsidRPr="00706B69" w14:paraId="0FFF5523" w14:textId="77777777" w:rsidTr="00706B69">
        <w:trPr>
          <w:tblCellSpacing w:w="0" w:type="dxa"/>
        </w:trPr>
        <w:tc>
          <w:tcPr>
            <w:tcW w:w="0" w:type="auto"/>
            <w:shd w:val="clear" w:color="auto" w:fill="F4F4F4"/>
            <w:vAlign w:val="bottom"/>
            <w:hideMark/>
          </w:tcPr>
          <w:p w14:paraId="1CB2BCBD" w14:textId="77777777" w:rsidR="00706B69" w:rsidRPr="00706B69" w:rsidRDefault="00706B69" w:rsidP="00706B69">
            <w:pPr>
              <w:spacing w:after="0" w:line="240" w:lineRule="auto"/>
              <w:jc w:val="center"/>
              <w:rPr>
                <w:rFonts w:ascii="Arial" w:eastAsia="Times New Roman" w:hAnsi="Arial" w:cs="Arial"/>
                <w:color w:val="000001"/>
                <w:sz w:val="17"/>
                <w:szCs w:val="17"/>
                <w:lang w:eastAsia="en-GB"/>
              </w:rPr>
            </w:pPr>
            <w:r w:rsidRPr="00706B69">
              <w:rPr>
                <w:rFonts w:ascii="Arial" w:eastAsia="Times New Roman" w:hAnsi="Arial" w:cs="Arial"/>
                <w:color w:val="000001"/>
                <w:sz w:val="17"/>
                <w:szCs w:val="17"/>
                <w:lang w:eastAsia="en-GB"/>
              </w:rPr>
              <w:t> This email looks best with images enabled.</w:t>
            </w:r>
          </w:p>
        </w:tc>
      </w:tr>
    </w:tbl>
    <w:p w14:paraId="5171D537" w14:textId="77777777" w:rsidR="00706B69" w:rsidRPr="00706B69" w:rsidRDefault="00706B69" w:rsidP="00706B69">
      <w:pPr>
        <w:spacing w:after="0" w:line="240" w:lineRule="auto"/>
        <w:rPr>
          <w:rFonts w:ascii="Times New Roman" w:eastAsia="Times New Roman" w:hAnsi="Times New Roman" w:cs="Times New Roman"/>
          <w:vanish/>
          <w:sz w:val="24"/>
          <w:szCs w:val="24"/>
          <w:lang w:eastAsia="en-GB"/>
        </w:rPr>
      </w:pPr>
    </w:p>
    <w:tbl>
      <w:tblPr>
        <w:tblW w:w="9600" w:type="dxa"/>
        <w:tblCellSpacing w:w="0" w:type="dxa"/>
        <w:shd w:val="clear" w:color="auto" w:fill="F4F4F4"/>
        <w:tblCellMar>
          <w:left w:w="0" w:type="dxa"/>
          <w:right w:w="0" w:type="dxa"/>
        </w:tblCellMar>
        <w:tblLook w:val="04A0" w:firstRow="1" w:lastRow="0" w:firstColumn="1" w:lastColumn="0" w:noHBand="0" w:noVBand="1"/>
      </w:tblPr>
      <w:tblGrid>
        <w:gridCol w:w="9600"/>
      </w:tblGrid>
      <w:tr w:rsidR="00706B69" w:rsidRPr="00706B69" w14:paraId="791AB664" w14:textId="77777777" w:rsidTr="00706B69">
        <w:trPr>
          <w:tblCellSpacing w:w="0" w:type="dxa"/>
        </w:trPr>
        <w:tc>
          <w:tcPr>
            <w:tcW w:w="0" w:type="auto"/>
            <w:shd w:val="clear" w:color="auto" w:fill="F4F4F4"/>
            <w:hideMark/>
          </w:tcPr>
          <w:p w14:paraId="170D6CFC" w14:textId="77777777" w:rsidR="00706B69" w:rsidRPr="00706B69" w:rsidRDefault="00706B69" w:rsidP="00706B69">
            <w:pPr>
              <w:spacing w:after="0" w:line="240" w:lineRule="auto"/>
              <w:jc w:val="center"/>
              <w:rPr>
                <w:rFonts w:ascii="Arial" w:eastAsia="Times New Roman" w:hAnsi="Arial" w:cs="Arial"/>
                <w:color w:val="000001"/>
                <w:sz w:val="17"/>
                <w:szCs w:val="17"/>
                <w:lang w:eastAsia="en-GB"/>
              </w:rPr>
            </w:pPr>
            <w:r w:rsidRPr="00706B69">
              <w:rPr>
                <w:rFonts w:ascii="Arial" w:eastAsia="Times New Roman" w:hAnsi="Arial" w:cs="Arial"/>
                <w:color w:val="000001"/>
                <w:sz w:val="17"/>
                <w:szCs w:val="17"/>
                <w:lang w:eastAsia="en-GB"/>
              </w:rPr>
              <w:t>To view this email online, [link].</w:t>
            </w:r>
          </w:p>
        </w:tc>
      </w:tr>
    </w:tbl>
    <w:p w14:paraId="10D41909" w14:textId="77777777" w:rsidR="00706B69" w:rsidRPr="00706B69" w:rsidRDefault="00706B69" w:rsidP="00706B69">
      <w:pPr>
        <w:spacing w:after="0" w:line="240" w:lineRule="auto"/>
        <w:rPr>
          <w:rFonts w:ascii="Times New Roman" w:eastAsia="Times New Roman" w:hAnsi="Times New Roman" w:cs="Times New Roman"/>
          <w:vanish/>
          <w:sz w:val="24"/>
          <w:szCs w:val="24"/>
          <w:lang w:eastAsia="en-GB"/>
        </w:rPr>
      </w:pPr>
    </w:p>
    <w:tbl>
      <w:tblPr>
        <w:tblW w:w="9600" w:type="dxa"/>
        <w:tblCellSpacing w:w="0" w:type="dxa"/>
        <w:shd w:val="clear" w:color="auto" w:fill="F4F4F4"/>
        <w:tblCellMar>
          <w:left w:w="0" w:type="dxa"/>
          <w:right w:w="0" w:type="dxa"/>
        </w:tblCellMar>
        <w:tblLook w:val="04A0" w:firstRow="1" w:lastRow="0" w:firstColumn="1" w:lastColumn="0" w:noHBand="0" w:noVBand="1"/>
      </w:tblPr>
      <w:tblGrid>
        <w:gridCol w:w="9600"/>
      </w:tblGrid>
      <w:tr w:rsidR="00706B69" w:rsidRPr="00706B69" w14:paraId="79EE63B6" w14:textId="77777777" w:rsidTr="00706B69">
        <w:trPr>
          <w:trHeight w:val="120"/>
          <w:tblCellSpacing w:w="0" w:type="dxa"/>
        </w:trPr>
        <w:tc>
          <w:tcPr>
            <w:tcW w:w="0" w:type="auto"/>
            <w:shd w:val="clear" w:color="auto" w:fill="F4F4F4"/>
            <w:vAlign w:val="center"/>
            <w:hideMark/>
          </w:tcPr>
          <w:p w14:paraId="33D127BE" w14:textId="77777777" w:rsidR="00706B69" w:rsidRPr="00706B69" w:rsidRDefault="00706B69" w:rsidP="00706B69">
            <w:pPr>
              <w:spacing w:after="0" w:line="150" w:lineRule="atLeast"/>
              <w:rPr>
                <w:rFonts w:ascii="inherit" w:eastAsia="Times New Roman" w:hAnsi="inherit" w:cs="Times New Roman"/>
                <w:color w:val="000001"/>
                <w:sz w:val="15"/>
                <w:szCs w:val="15"/>
                <w:lang w:eastAsia="en-GB"/>
              </w:rPr>
            </w:pPr>
            <w:r w:rsidRPr="00706B69">
              <w:rPr>
                <w:rFonts w:ascii="inherit" w:eastAsia="Times New Roman" w:hAnsi="inherit" w:cs="Times New Roman"/>
                <w:color w:val="000001"/>
                <w:sz w:val="15"/>
                <w:szCs w:val="15"/>
                <w:lang w:eastAsia="en-GB"/>
              </w:rPr>
              <w:t> </w:t>
            </w:r>
          </w:p>
        </w:tc>
      </w:tr>
      <w:tr w:rsidR="00706B69" w:rsidRPr="00706B69" w14:paraId="13DC8FCB" w14:textId="77777777" w:rsidTr="00706B69">
        <w:trPr>
          <w:tblCellSpacing w:w="0" w:type="dxa"/>
        </w:trPr>
        <w:tc>
          <w:tcPr>
            <w:tcW w:w="0" w:type="auto"/>
            <w:shd w:val="clear" w:color="auto" w:fill="F4F4F4"/>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226AFBC4" w14:textId="77777777">
              <w:trPr>
                <w:tblCellSpacing w:w="0" w:type="dxa"/>
                <w:jc w:val="center"/>
              </w:trPr>
              <w:tc>
                <w:tcPr>
                  <w:tcW w:w="0" w:type="auto"/>
                  <w:hideMark/>
                </w:tcPr>
                <w:p w14:paraId="49742617"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sz w:val="24"/>
                      <w:szCs w:val="24"/>
                      <w:lang w:eastAsia="en-GB"/>
                    </w:rPr>
                    <w:drawing>
                      <wp:inline distT="0" distB="0" distL="0" distR="0" wp14:anchorId="0F852AA7" wp14:editId="02C1FC39">
                        <wp:extent cx="3116580" cy="762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6580" cy="762000"/>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244AE206" w14:textId="77777777" w:rsidTr="00706B69">
                    <w:trPr>
                      <w:tblCellSpacing w:w="0" w:type="dxa"/>
                      <w:jc w:val="center"/>
                    </w:trPr>
                    <w:tc>
                      <w:tcPr>
                        <w:tcW w:w="0" w:type="auto"/>
                        <w:hideMark/>
                      </w:tcPr>
                      <w:p w14:paraId="07E62CA1" w14:textId="77777777" w:rsidR="00706B69" w:rsidRPr="00706B69" w:rsidRDefault="00706B69" w:rsidP="00706B69">
                        <w:pPr>
                          <w:spacing w:after="0" w:line="240" w:lineRule="auto"/>
                          <w:jc w:val="center"/>
                          <w:rPr>
                            <w:rFonts w:ascii="Arial" w:eastAsia="Times New Roman" w:hAnsi="Arial" w:cs="Arial"/>
                            <w:color w:val="000001"/>
                            <w:sz w:val="21"/>
                            <w:szCs w:val="21"/>
                            <w:lang w:eastAsia="en-GB"/>
                          </w:rPr>
                        </w:pPr>
                        <w:r w:rsidRPr="00706B69">
                          <w:rPr>
                            <w:rFonts w:ascii="Arial" w:eastAsia="Times New Roman" w:hAnsi="Arial" w:cs="Arial"/>
                            <w:i/>
                            <w:iCs/>
                            <w:color w:val="000080"/>
                            <w:sz w:val="21"/>
                            <w:szCs w:val="21"/>
                            <w:lang w:eastAsia="en-GB"/>
                          </w:rPr>
                          <w:t>"Financial advice given simply by Professionals"</w:t>
                        </w:r>
                      </w:p>
                    </w:tc>
                  </w:tr>
                  <w:tr w:rsidR="00706B69" w:rsidRPr="00706B69" w14:paraId="5CADE075" w14:textId="77777777" w:rsidTr="00706B69">
                    <w:trPr>
                      <w:trHeight w:val="120"/>
                      <w:tblCellSpacing w:w="0" w:type="dxa"/>
                      <w:jc w:val="center"/>
                    </w:trPr>
                    <w:tc>
                      <w:tcPr>
                        <w:tcW w:w="0" w:type="auto"/>
                        <w:vAlign w:val="center"/>
                        <w:hideMark/>
                      </w:tcPr>
                      <w:p w14:paraId="67CDC93C"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r w:rsidR="00706B69" w:rsidRPr="00706B69" w14:paraId="3ADF3847" w14:textId="77777777" w:rsidTr="00706B69">
                    <w:trPr>
                      <w:tblCellSpacing w:w="0" w:type="dxa"/>
                      <w:jc w:val="center"/>
                    </w:trPr>
                    <w:tc>
                      <w:tcPr>
                        <w:tcW w:w="0" w:type="auto"/>
                        <w:hideMark/>
                      </w:tcPr>
                      <w:p w14:paraId="1588C44B"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sz w:val="24"/>
                            <w:szCs w:val="24"/>
                            <w:lang w:eastAsia="en-GB"/>
                          </w:rPr>
                          <w:drawing>
                            <wp:inline distT="0" distB="0" distL="0" distR="0" wp14:anchorId="66F5C8FB" wp14:editId="7E2C40D0">
                              <wp:extent cx="60960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1828800"/>
                                      </a:xfrm>
                                      <a:prstGeom prst="rect">
                                        <a:avLst/>
                                      </a:prstGeom>
                                      <a:noFill/>
                                      <a:ln>
                                        <a:noFill/>
                                      </a:ln>
                                    </pic:spPr>
                                  </pic:pic>
                                </a:graphicData>
                              </a:graphic>
                            </wp:inline>
                          </w:drawing>
                        </w:r>
                      </w:p>
                    </w:tc>
                  </w:tr>
                  <w:tr w:rsidR="00706B69" w:rsidRPr="00706B69" w14:paraId="3DF5EC97" w14:textId="77777777" w:rsidTr="00706B69">
                    <w:trPr>
                      <w:trHeight w:val="120"/>
                      <w:tblCellSpacing w:w="0" w:type="dxa"/>
                      <w:jc w:val="center"/>
                    </w:trPr>
                    <w:tc>
                      <w:tcPr>
                        <w:tcW w:w="0" w:type="auto"/>
                        <w:vAlign w:val="center"/>
                        <w:hideMark/>
                      </w:tcPr>
                      <w:p w14:paraId="207EDD21"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1E824023" w14:textId="77777777" w:rsidR="00706B69" w:rsidRPr="00706B69" w:rsidRDefault="00706B69" w:rsidP="00706B69">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7BE906DA" w14:textId="77777777" w:rsidTr="00706B69">
                    <w:trPr>
                      <w:trHeight w:val="120"/>
                      <w:tblCellSpacing w:w="0" w:type="dxa"/>
                      <w:jc w:val="center"/>
                    </w:trPr>
                    <w:tc>
                      <w:tcPr>
                        <w:tcW w:w="0" w:type="auto"/>
                        <w:vAlign w:val="center"/>
                        <w:hideMark/>
                      </w:tcPr>
                      <w:p w14:paraId="05E34C0B"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35B8D6A0" w14:textId="77777777" w:rsidR="00706B69" w:rsidRPr="00706B69" w:rsidRDefault="00706B69" w:rsidP="00706B69">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2220"/>
                    <w:gridCol w:w="240"/>
                    <w:gridCol w:w="2220"/>
                    <w:gridCol w:w="240"/>
                    <w:gridCol w:w="2220"/>
                    <w:gridCol w:w="240"/>
                    <w:gridCol w:w="2220"/>
                  </w:tblGrid>
                  <w:tr w:rsidR="00706B69" w:rsidRPr="00706B69" w14:paraId="384061AB" w14:textId="77777777" w:rsidTr="00706B69">
                    <w:trPr>
                      <w:tblCellSpacing w:w="0" w:type="dxa"/>
                      <w:jc w:val="center"/>
                    </w:trPr>
                    <w:tc>
                      <w:tcPr>
                        <w:tcW w:w="11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706B69" w:rsidRPr="00706B69" w14:paraId="1C4DE34F"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706B69" w:rsidRPr="00706B69" w14:paraId="3D69FDBF" w14:textId="77777777" w:rsidTr="00706B69">
                                <w:trPr>
                                  <w:tblCellSpacing w:w="0" w:type="dxa"/>
                                  <w:jc w:val="center"/>
                                </w:trPr>
                                <w:tc>
                                  <w:tcPr>
                                    <w:tcW w:w="0" w:type="auto"/>
                                    <w:hideMark/>
                                  </w:tcPr>
                                  <w:p w14:paraId="0F0E94AA"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color w:val="000001"/>
                                        <w:sz w:val="24"/>
                                        <w:szCs w:val="24"/>
                                        <w:lang w:eastAsia="en-GB"/>
                                      </w:rPr>
                                      <w:drawing>
                                        <wp:inline distT="0" distB="0" distL="0" distR="0" wp14:anchorId="02BF7788" wp14:editId="06595B93">
                                          <wp:extent cx="1402080" cy="480060"/>
                                          <wp:effectExtent l="0" t="0" r="7620" b="0"/>
                                          <wp:docPr id="3" name="Picture 3">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2080" cy="480060"/>
                                                  </a:xfrm>
                                                  <a:prstGeom prst="rect">
                                                    <a:avLst/>
                                                  </a:prstGeom>
                                                  <a:noFill/>
                                                  <a:ln>
                                                    <a:noFill/>
                                                  </a:ln>
                                                </pic:spPr>
                                              </pic:pic>
                                            </a:graphicData>
                                          </a:graphic>
                                        </wp:inline>
                                      </w:drawing>
                                    </w:r>
                                  </w:p>
                                </w:tc>
                              </w:tr>
                              <w:tr w:rsidR="00706B69" w:rsidRPr="00706B69" w14:paraId="5CCF54B9" w14:textId="77777777" w:rsidTr="00706B69">
                                <w:trPr>
                                  <w:trHeight w:val="120"/>
                                  <w:tblCellSpacing w:w="0" w:type="dxa"/>
                                  <w:jc w:val="center"/>
                                </w:trPr>
                                <w:tc>
                                  <w:tcPr>
                                    <w:tcW w:w="0" w:type="auto"/>
                                    <w:vAlign w:val="center"/>
                                    <w:hideMark/>
                                  </w:tcPr>
                                  <w:p w14:paraId="263866E0"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18F223A3"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bl>
                      <w:p w14:paraId="7315FEED"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c>
                      <w:tcPr>
                        <w:tcW w:w="0" w:type="auto"/>
                        <w:hideMark/>
                      </w:tcPr>
                      <w:p w14:paraId="2DE1B0E7"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sz w:val="24"/>
                            <w:szCs w:val="24"/>
                            <w:lang w:eastAsia="en-GB"/>
                          </w:rPr>
                          <w:t> </w:t>
                        </w:r>
                      </w:p>
                    </w:tc>
                    <w:tc>
                      <w:tcPr>
                        <w:tcW w:w="11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706B69" w:rsidRPr="00706B69" w14:paraId="030B4F4D"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706B69" w:rsidRPr="00706B69" w14:paraId="77AC0365" w14:textId="77777777" w:rsidTr="00706B69">
                                <w:trPr>
                                  <w:tblCellSpacing w:w="0" w:type="dxa"/>
                                  <w:jc w:val="center"/>
                                </w:trPr>
                                <w:tc>
                                  <w:tcPr>
                                    <w:tcW w:w="0" w:type="auto"/>
                                    <w:hideMark/>
                                  </w:tcPr>
                                  <w:p w14:paraId="464C497C"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color w:val="000001"/>
                                        <w:sz w:val="24"/>
                                        <w:szCs w:val="24"/>
                                        <w:lang w:eastAsia="en-GB"/>
                                      </w:rPr>
                                      <w:drawing>
                                        <wp:inline distT="0" distB="0" distL="0" distR="0" wp14:anchorId="2D1ACE9A" wp14:editId="7874BD41">
                                          <wp:extent cx="1402080" cy="480060"/>
                                          <wp:effectExtent l="0" t="0" r="7620" b="0"/>
                                          <wp:docPr id="4" name="Picture 4">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080" cy="480060"/>
                                                  </a:xfrm>
                                                  <a:prstGeom prst="rect">
                                                    <a:avLst/>
                                                  </a:prstGeom>
                                                  <a:noFill/>
                                                  <a:ln>
                                                    <a:noFill/>
                                                  </a:ln>
                                                </pic:spPr>
                                              </pic:pic>
                                            </a:graphicData>
                                          </a:graphic>
                                        </wp:inline>
                                      </w:drawing>
                                    </w:r>
                                  </w:p>
                                </w:tc>
                              </w:tr>
                              <w:tr w:rsidR="00706B69" w:rsidRPr="00706B69" w14:paraId="4F32408C" w14:textId="77777777" w:rsidTr="00706B69">
                                <w:trPr>
                                  <w:trHeight w:val="120"/>
                                  <w:tblCellSpacing w:w="0" w:type="dxa"/>
                                  <w:jc w:val="center"/>
                                </w:trPr>
                                <w:tc>
                                  <w:tcPr>
                                    <w:tcW w:w="0" w:type="auto"/>
                                    <w:vAlign w:val="center"/>
                                    <w:hideMark/>
                                  </w:tcPr>
                                  <w:p w14:paraId="1D0B225E"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55E310E0"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bl>
                      <w:p w14:paraId="63EDDBFE"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c>
                      <w:tcPr>
                        <w:tcW w:w="0" w:type="auto"/>
                        <w:hideMark/>
                      </w:tcPr>
                      <w:p w14:paraId="371D80C2"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sz w:val="24"/>
                            <w:szCs w:val="24"/>
                            <w:lang w:eastAsia="en-GB"/>
                          </w:rPr>
                          <w:t> </w:t>
                        </w:r>
                      </w:p>
                    </w:tc>
                    <w:tc>
                      <w:tcPr>
                        <w:tcW w:w="11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706B69" w:rsidRPr="00706B69" w14:paraId="238434B2"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706B69" w:rsidRPr="00706B69" w14:paraId="3F86B6CA" w14:textId="77777777" w:rsidTr="00706B69">
                                <w:trPr>
                                  <w:tblCellSpacing w:w="0" w:type="dxa"/>
                                  <w:jc w:val="center"/>
                                </w:trPr>
                                <w:tc>
                                  <w:tcPr>
                                    <w:tcW w:w="0" w:type="auto"/>
                                    <w:hideMark/>
                                  </w:tcPr>
                                  <w:p w14:paraId="01E16906"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color w:val="000001"/>
                                        <w:sz w:val="24"/>
                                        <w:szCs w:val="24"/>
                                        <w:lang w:eastAsia="en-GB"/>
                                      </w:rPr>
                                      <w:drawing>
                                        <wp:inline distT="0" distB="0" distL="0" distR="0" wp14:anchorId="318D56F8" wp14:editId="164E3CFE">
                                          <wp:extent cx="1402080" cy="464820"/>
                                          <wp:effectExtent l="0" t="0" r="7620" b="0"/>
                                          <wp:docPr id="5" name="Picture 5">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2080" cy="464820"/>
                                                  </a:xfrm>
                                                  <a:prstGeom prst="rect">
                                                    <a:avLst/>
                                                  </a:prstGeom>
                                                  <a:noFill/>
                                                  <a:ln>
                                                    <a:noFill/>
                                                  </a:ln>
                                                </pic:spPr>
                                              </pic:pic>
                                            </a:graphicData>
                                          </a:graphic>
                                        </wp:inline>
                                      </w:drawing>
                                    </w:r>
                                  </w:p>
                                </w:tc>
                              </w:tr>
                              <w:tr w:rsidR="00706B69" w:rsidRPr="00706B69" w14:paraId="7DD8EF43" w14:textId="77777777" w:rsidTr="00706B69">
                                <w:trPr>
                                  <w:trHeight w:val="120"/>
                                  <w:tblCellSpacing w:w="0" w:type="dxa"/>
                                  <w:jc w:val="center"/>
                                </w:trPr>
                                <w:tc>
                                  <w:tcPr>
                                    <w:tcW w:w="0" w:type="auto"/>
                                    <w:vAlign w:val="center"/>
                                    <w:hideMark/>
                                  </w:tcPr>
                                  <w:p w14:paraId="2E1F3249"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065FC7E4"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bl>
                      <w:p w14:paraId="21E6535A"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c>
                      <w:tcPr>
                        <w:tcW w:w="0" w:type="auto"/>
                        <w:hideMark/>
                      </w:tcPr>
                      <w:p w14:paraId="1C187080"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sz w:val="24"/>
                            <w:szCs w:val="24"/>
                            <w:lang w:eastAsia="en-GB"/>
                          </w:rPr>
                          <w:t> </w:t>
                        </w:r>
                      </w:p>
                    </w:tc>
                    <w:tc>
                      <w:tcPr>
                        <w:tcW w:w="11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706B69" w:rsidRPr="00706B69" w14:paraId="0F954FF4"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706B69" w:rsidRPr="00706B69" w14:paraId="5C184977" w14:textId="77777777" w:rsidTr="00706B69">
                                <w:trPr>
                                  <w:tblCellSpacing w:w="0" w:type="dxa"/>
                                  <w:jc w:val="center"/>
                                </w:trPr>
                                <w:tc>
                                  <w:tcPr>
                                    <w:tcW w:w="0" w:type="auto"/>
                                    <w:hideMark/>
                                  </w:tcPr>
                                  <w:p w14:paraId="70A098F1"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color w:val="000001"/>
                                        <w:sz w:val="24"/>
                                        <w:szCs w:val="24"/>
                                        <w:lang w:eastAsia="en-GB"/>
                                      </w:rPr>
                                      <w:drawing>
                                        <wp:inline distT="0" distB="0" distL="0" distR="0" wp14:anchorId="52868808" wp14:editId="0E1D77BF">
                                          <wp:extent cx="1402080" cy="480060"/>
                                          <wp:effectExtent l="0" t="0" r="7620" b="0"/>
                                          <wp:docPr id="6" name="Picture 6">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480060"/>
                                                  </a:xfrm>
                                                  <a:prstGeom prst="rect">
                                                    <a:avLst/>
                                                  </a:prstGeom>
                                                  <a:noFill/>
                                                  <a:ln>
                                                    <a:noFill/>
                                                  </a:ln>
                                                </pic:spPr>
                                              </pic:pic>
                                            </a:graphicData>
                                          </a:graphic>
                                        </wp:inline>
                                      </w:drawing>
                                    </w:r>
                                  </w:p>
                                </w:tc>
                              </w:tr>
                              <w:tr w:rsidR="00706B69" w:rsidRPr="00706B69" w14:paraId="37256836" w14:textId="77777777" w:rsidTr="00706B69">
                                <w:trPr>
                                  <w:trHeight w:val="120"/>
                                  <w:tblCellSpacing w:w="0" w:type="dxa"/>
                                  <w:jc w:val="center"/>
                                </w:trPr>
                                <w:tc>
                                  <w:tcPr>
                                    <w:tcW w:w="0" w:type="auto"/>
                                    <w:vAlign w:val="center"/>
                                    <w:hideMark/>
                                  </w:tcPr>
                                  <w:p w14:paraId="2AC73412"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311BB902"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bl>
                      <w:p w14:paraId="6E290F64"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r w:rsidR="00706B69" w:rsidRPr="00706B69" w14:paraId="405EC0A0" w14:textId="77777777" w:rsidTr="00706B69">
                    <w:trPr>
                      <w:trHeight w:val="120"/>
                      <w:tblCellSpacing w:w="0" w:type="dxa"/>
                      <w:jc w:val="center"/>
                    </w:trPr>
                    <w:tc>
                      <w:tcPr>
                        <w:tcW w:w="0" w:type="auto"/>
                        <w:gridSpan w:val="7"/>
                        <w:vAlign w:val="center"/>
                        <w:hideMark/>
                      </w:tcPr>
                      <w:p w14:paraId="18EFBE28"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0E108788" w14:textId="77777777" w:rsidR="00706B69" w:rsidRPr="00706B69" w:rsidRDefault="00706B69" w:rsidP="00706B69">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150"/>
                    <w:gridCol w:w="9300"/>
                    <w:gridCol w:w="150"/>
                  </w:tblGrid>
                  <w:tr w:rsidR="00706B69" w:rsidRPr="00706B69" w14:paraId="543E8887" w14:textId="77777777" w:rsidTr="00706B69">
                    <w:trPr>
                      <w:tblCellSpacing w:w="0" w:type="dxa"/>
                      <w:jc w:val="center"/>
                    </w:trPr>
                    <w:tc>
                      <w:tcPr>
                        <w:tcW w:w="150" w:type="dxa"/>
                        <w:hideMark/>
                      </w:tcPr>
                      <w:p w14:paraId="2B2C11DF"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sz w:val="24"/>
                            <w:szCs w:val="24"/>
                            <w:lang w:eastAsia="en-GB"/>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00"/>
                        </w:tblGrid>
                        <w:tr w:rsidR="00706B69" w:rsidRPr="00706B69" w14:paraId="753215C3" w14:textId="77777777" w:rsidTr="00706B69">
                          <w:trPr>
                            <w:tblCellSpacing w:w="0" w:type="dxa"/>
                            <w:jc w:val="center"/>
                          </w:trPr>
                          <w:tc>
                            <w:tcPr>
                              <w:tcW w:w="0" w:type="auto"/>
                              <w:hideMark/>
                            </w:tcPr>
                            <w:p w14:paraId="54B66AF5" w14:textId="77777777" w:rsidR="00706B69" w:rsidRPr="00706B69" w:rsidRDefault="00706B69" w:rsidP="00706B69">
                              <w:pPr>
                                <w:spacing w:after="0" w:line="240" w:lineRule="auto"/>
                                <w:jc w:val="center"/>
                                <w:rPr>
                                  <w:rFonts w:ascii="Arial" w:eastAsia="Times New Roman" w:hAnsi="Arial" w:cs="Arial"/>
                                  <w:color w:val="000001"/>
                                  <w:sz w:val="21"/>
                                  <w:szCs w:val="21"/>
                                  <w:lang w:eastAsia="en-GB"/>
                                </w:rPr>
                              </w:pPr>
                              <w:r w:rsidRPr="00706B69">
                                <w:rPr>
                                  <w:rFonts w:ascii="Arial" w:eastAsia="Times New Roman" w:hAnsi="Arial" w:cs="Arial"/>
                                  <w:b/>
                                  <w:bCs/>
                                  <w:color w:val="0000FF"/>
                                  <w:sz w:val="30"/>
                                  <w:szCs w:val="30"/>
                                  <w:u w:val="single"/>
                                  <w:lang w:eastAsia="en-GB"/>
                                </w:rPr>
                                <w:t>Who do they think they are? King Canute! </w:t>
                              </w:r>
                            </w:p>
                          </w:tc>
                        </w:tr>
                        <w:tr w:rsidR="00706B69" w:rsidRPr="00706B69" w14:paraId="65F0F247" w14:textId="77777777" w:rsidTr="00706B69">
                          <w:trPr>
                            <w:trHeight w:val="120"/>
                            <w:tblCellSpacing w:w="0" w:type="dxa"/>
                            <w:jc w:val="center"/>
                          </w:trPr>
                          <w:tc>
                            <w:tcPr>
                              <w:tcW w:w="0" w:type="auto"/>
                              <w:vAlign w:val="center"/>
                              <w:hideMark/>
                            </w:tcPr>
                            <w:p w14:paraId="1D79D519"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678B7198"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c>
                      <w:tcPr>
                        <w:tcW w:w="150" w:type="dxa"/>
                        <w:hideMark/>
                      </w:tcPr>
                      <w:p w14:paraId="6B91D252"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sz w:val="24"/>
                            <w:szCs w:val="24"/>
                            <w:lang w:eastAsia="en-GB"/>
                          </w:rPr>
                          <w:t> </w:t>
                        </w:r>
                      </w:p>
                    </w:tc>
                  </w:tr>
                </w:tbl>
                <w:p w14:paraId="7E087CE1" w14:textId="77777777" w:rsidR="00706B69" w:rsidRPr="00706B69" w:rsidRDefault="00706B69" w:rsidP="00706B69">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254F7479" w14:textId="77777777" w:rsidTr="00706B69">
                    <w:trPr>
                      <w:trHeight w:val="120"/>
                      <w:tblCellSpacing w:w="0" w:type="dxa"/>
                      <w:jc w:val="center"/>
                    </w:trPr>
                    <w:tc>
                      <w:tcPr>
                        <w:tcW w:w="0" w:type="auto"/>
                        <w:vAlign w:val="center"/>
                        <w:hideMark/>
                      </w:tcPr>
                      <w:p w14:paraId="26ABBBC6"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7433FBC1" w14:textId="77777777" w:rsidR="00706B69" w:rsidRPr="00706B69" w:rsidRDefault="00706B69" w:rsidP="00706B69">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11222AB7" w14:textId="77777777" w:rsidTr="00706B69">
                    <w:trPr>
                      <w:trHeight w:val="120"/>
                      <w:tblCellSpacing w:w="0" w:type="dxa"/>
                      <w:jc w:val="center"/>
                    </w:trPr>
                    <w:tc>
                      <w:tcPr>
                        <w:tcW w:w="0" w:type="auto"/>
                        <w:vAlign w:val="center"/>
                        <w:hideMark/>
                      </w:tcPr>
                      <w:p w14:paraId="094E04FE"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66CD68EC" w14:textId="77777777" w:rsidR="00706B69" w:rsidRPr="00706B69" w:rsidRDefault="00706B69" w:rsidP="00706B69">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150"/>
                    <w:gridCol w:w="9300"/>
                    <w:gridCol w:w="150"/>
                  </w:tblGrid>
                  <w:tr w:rsidR="00706B69" w:rsidRPr="00706B69" w14:paraId="03951899" w14:textId="77777777" w:rsidTr="00706B69">
                    <w:trPr>
                      <w:tblCellSpacing w:w="0" w:type="dxa"/>
                      <w:jc w:val="center"/>
                    </w:trPr>
                    <w:tc>
                      <w:tcPr>
                        <w:tcW w:w="150" w:type="dxa"/>
                        <w:hideMark/>
                      </w:tcPr>
                      <w:p w14:paraId="713F19A5"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sz w:val="24"/>
                            <w:szCs w:val="24"/>
                            <w:lang w:eastAsia="en-GB"/>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00"/>
                        </w:tblGrid>
                        <w:tr w:rsidR="00706B69" w:rsidRPr="00706B69" w14:paraId="385FB065" w14:textId="77777777" w:rsidTr="00706B69">
                          <w:trPr>
                            <w:tblCellSpacing w:w="0" w:type="dxa"/>
                            <w:jc w:val="center"/>
                          </w:trPr>
                          <w:tc>
                            <w:tcPr>
                              <w:tcW w:w="0" w:type="auto"/>
                              <w:hideMark/>
                            </w:tcPr>
                            <w:p w14:paraId="1CC7CF12"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sz w:val="24"/>
                                  <w:szCs w:val="24"/>
                                  <w:lang w:eastAsia="en-GB"/>
                                </w:rPr>
                                <w:drawing>
                                  <wp:inline distT="0" distB="0" distL="0" distR="0" wp14:anchorId="1B878FE3" wp14:editId="3AA7C577">
                                    <wp:extent cx="5905500" cy="289560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2895600"/>
                                            </a:xfrm>
                                            <a:prstGeom prst="rect">
                                              <a:avLst/>
                                            </a:prstGeom>
                                            <a:noFill/>
                                            <a:ln>
                                              <a:noFill/>
                                            </a:ln>
                                          </pic:spPr>
                                        </pic:pic>
                                      </a:graphicData>
                                    </a:graphic>
                                  </wp:inline>
                                </w:drawing>
                              </w:r>
                            </w:p>
                          </w:tc>
                        </w:tr>
                        <w:tr w:rsidR="00706B69" w:rsidRPr="00706B69" w14:paraId="50A8B2E7" w14:textId="77777777" w:rsidTr="00706B69">
                          <w:trPr>
                            <w:trHeight w:val="120"/>
                            <w:tblCellSpacing w:w="0" w:type="dxa"/>
                            <w:jc w:val="center"/>
                          </w:trPr>
                          <w:tc>
                            <w:tcPr>
                              <w:tcW w:w="0" w:type="auto"/>
                              <w:vAlign w:val="center"/>
                              <w:hideMark/>
                            </w:tcPr>
                            <w:p w14:paraId="49FED7C6"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72E417F0"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c>
                      <w:tcPr>
                        <w:tcW w:w="150" w:type="dxa"/>
                        <w:hideMark/>
                      </w:tcPr>
                      <w:p w14:paraId="33775217"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sz w:val="24"/>
                            <w:szCs w:val="24"/>
                            <w:lang w:eastAsia="en-GB"/>
                          </w:rPr>
                          <w:t> </w:t>
                        </w:r>
                      </w:p>
                    </w:tc>
                  </w:tr>
                </w:tbl>
                <w:p w14:paraId="09DD49B3" w14:textId="77777777" w:rsidR="00706B69" w:rsidRPr="00706B69" w:rsidRDefault="00706B69" w:rsidP="00706B69">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6E2DC110" w14:textId="77777777" w:rsidTr="00706B69">
                    <w:trPr>
                      <w:trHeight w:val="120"/>
                      <w:tblCellSpacing w:w="0" w:type="dxa"/>
                      <w:jc w:val="center"/>
                    </w:trPr>
                    <w:tc>
                      <w:tcPr>
                        <w:tcW w:w="0" w:type="auto"/>
                        <w:vAlign w:val="center"/>
                        <w:hideMark/>
                      </w:tcPr>
                      <w:p w14:paraId="096120A3"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r w:rsidR="00706B69" w:rsidRPr="00706B69" w14:paraId="7F72965F" w14:textId="77777777" w:rsidTr="00706B69">
                    <w:trPr>
                      <w:tblCellSpacing w:w="0" w:type="dxa"/>
                      <w:jc w:val="center"/>
                    </w:trPr>
                    <w:tc>
                      <w:tcPr>
                        <w:tcW w:w="0" w:type="auto"/>
                        <w:hideMark/>
                      </w:tcPr>
                      <w:p w14:paraId="6C547753" w14:textId="77777777" w:rsidR="00706B69" w:rsidRPr="00706B69" w:rsidRDefault="00706B69" w:rsidP="00706B69">
                        <w:pPr>
                          <w:spacing w:before="100" w:beforeAutospacing="1" w:after="100" w:afterAutospacing="1" w:line="240" w:lineRule="auto"/>
                          <w:rPr>
                            <w:rFonts w:ascii="Arial" w:eastAsia="Times New Roman" w:hAnsi="Arial" w:cs="Arial"/>
                            <w:color w:val="000001"/>
                            <w:sz w:val="21"/>
                            <w:szCs w:val="21"/>
                            <w:lang w:eastAsia="en-GB"/>
                          </w:rPr>
                        </w:pPr>
                        <w:r w:rsidRPr="00706B69">
                          <w:rPr>
                            <w:rFonts w:ascii="Arial" w:eastAsia="Times New Roman" w:hAnsi="Arial" w:cs="Arial"/>
                            <w:color w:val="000001"/>
                            <w:sz w:val="21"/>
                            <w:szCs w:val="21"/>
                            <w:lang w:eastAsia="en-GB"/>
                          </w:rPr>
                          <w:br/>
                          <w:t>All the contenders to be the next British Prime Minister, have given their views on the rising cost of living and how they will combat inflation.</w:t>
                        </w: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t>But rising prices and the inflation which is causing them is not going to solved or combatted by one person or one political party or even one country come to that.</w:t>
                        </w: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lastRenderedPageBreak/>
                          <w:t> </w:t>
                        </w:r>
                        <w:r w:rsidRPr="00706B69">
                          <w:rPr>
                            <w:rFonts w:ascii="Arial" w:eastAsia="Times New Roman" w:hAnsi="Arial" w:cs="Arial"/>
                            <w:color w:val="000001"/>
                            <w:sz w:val="21"/>
                            <w:szCs w:val="21"/>
                            <w:lang w:eastAsia="en-GB"/>
                          </w:rPr>
                          <w:br/>
                          <w:t xml:space="preserve">At this particular time, inflation is being caused by some of the very basics.  The price of oil and gas which affects practically </w:t>
                        </w:r>
                        <w:proofErr w:type="spellStart"/>
                        <w:r w:rsidRPr="00706B69">
                          <w:rPr>
                            <w:rFonts w:ascii="Arial" w:eastAsia="Times New Roman" w:hAnsi="Arial" w:cs="Arial"/>
                            <w:color w:val="000001"/>
                            <w:sz w:val="21"/>
                            <w:szCs w:val="21"/>
                            <w:lang w:eastAsia="en-GB"/>
                          </w:rPr>
                          <w:t>every thing</w:t>
                        </w:r>
                        <w:proofErr w:type="spellEnd"/>
                        <w:r w:rsidRPr="00706B69">
                          <w:rPr>
                            <w:rFonts w:ascii="Arial" w:eastAsia="Times New Roman" w:hAnsi="Arial" w:cs="Arial"/>
                            <w:color w:val="000001"/>
                            <w:sz w:val="21"/>
                            <w:szCs w:val="21"/>
                            <w:lang w:eastAsia="en-GB"/>
                          </w:rPr>
                          <w:t xml:space="preserve"> that we do these days, price of petrol for transport, price of flying</w:t>
                        </w:r>
                        <w:r w:rsidRPr="00706B69">
                          <w:rPr>
                            <w:rFonts w:ascii="Arial" w:eastAsia="Times New Roman" w:hAnsi="Arial" w:cs="Arial"/>
                            <w:color w:val="000001"/>
                            <w:sz w:val="21"/>
                            <w:szCs w:val="21"/>
                            <w:lang w:eastAsia="en-GB"/>
                          </w:rPr>
                          <w:br/>
                          <w:t>price of manufacturing, plastics, construction, even down the price of our foods.  When the worldwide price of oil goes up, prices everywhere and for everything goes up.  Of course, if the price of oil goes down then we would expect the prices of everything else to go down.</w:t>
                        </w:r>
                      </w:p>
                    </w:tc>
                  </w:tr>
                  <w:tr w:rsidR="00706B69" w:rsidRPr="00706B69" w14:paraId="124354E3" w14:textId="77777777" w:rsidTr="00706B69">
                    <w:trPr>
                      <w:trHeight w:val="120"/>
                      <w:tblCellSpacing w:w="0" w:type="dxa"/>
                      <w:jc w:val="center"/>
                    </w:trPr>
                    <w:tc>
                      <w:tcPr>
                        <w:tcW w:w="0" w:type="auto"/>
                        <w:vAlign w:val="center"/>
                        <w:hideMark/>
                      </w:tcPr>
                      <w:p w14:paraId="69FFB804"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lastRenderedPageBreak/>
                          <w:t> </w:t>
                        </w:r>
                      </w:p>
                    </w:tc>
                  </w:tr>
                </w:tbl>
                <w:p w14:paraId="3C1C3D5D"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bl>
          <w:p w14:paraId="7D496604" w14:textId="77777777" w:rsidR="00706B69" w:rsidRPr="00706B69" w:rsidRDefault="00706B69" w:rsidP="00706B69">
            <w:pPr>
              <w:spacing w:after="0" w:line="240" w:lineRule="auto"/>
              <w:jc w:val="center"/>
              <w:rPr>
                <w:rFonts w:ascii="Arial" w:eastAsia="Times New Roman" w:hAnsi="Arial" w:cs="Arial"/>
                <w:vanish/>
                <w:color w:val="000001"/>
                <w:sz w:val="21"/>
                <w:szCs w:val="21"/>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1C0F318A" w14:textId="77777777" w:rsidTr="00706B69">
              <w:trPr>
                <w:tblCellSpacing w:w="0" w:type="dxa"/>
                <w:jc w:val="center"/>
              </w:trPr>
              <w:tc>
                <w:tcPr>
                  <w:tcW w:w="0" w:type="auto"/>
                  <w:hideMark/>
                </w:tcPr>
                <w:p w14:paraId="03DBA32A"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sz w:val="24"/>
                      <w:szCs w:val="24"/>
                      <w:lang w:eastAsia="en-GB"/>
                    </w:rPr>
                    <w:drawing>
                      <wp:inline distT="0" distB="0" distL="0" distR="0" wp14:anchorId="514F4371" wp14:editId="68DB1E64">
                        <wp:extent cx="6096000" cy="3185160"/>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185160"/>
                                </a:xfrm>
                                <a:prstGeom prst="rect">
                                  <a:avLst/>
                                </a:prstGeom>
                                <a:noFill/>
                                <a:ln>
                                  <a:noFill/>
                                </a:ln>
                              </pic:spPr>
                            </pic:pic>
                          </a:graphicData>
                        </a:graphic>
                      </wp:inline>
                    </w:drawing>
                  </w:r>
                </w:p>
              </w:tc>
            </w:tr>
            <w:tr w:rsidR="00706B69" w:rsidRPr="00706B69" w14:paraId="3C4E5F9B" w14:textId="77777777" w:rsidTr="00706B69">
              <w:trPr>
                <w:trHeight w:val="120"/>
                <w:tblCellSpacing w:w="0" w:type="dxa"/>
                <w:jc w:val="center"/>
              </w:trPr>
              <w:tc>
                <w:tcPr>
                  <w:tcW w:w="0" w:type="auto"/>
                  <w:vAlign w:val="center"/>
                  <w:hideMark/>
                </w:tcPr>
                <w:p w14:paraId="0DEC4637"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r w:rsidR="00706B69" w:rsidRPr="00706B69" w14:paraId="69AEB484" w14:textId="77777777">
              <w:trPr>
                <w:tblCellSpacing w:w="0" w:type="dxa"/>
                <w:jc w:val="center"/>
              </w:trPr>
              <w:tc>
                <w:tcPr>
                  <w:tcW w:w="0" w:type="auto"/>
                  <w:hideMark/>
                </w:tcPr>
                <w:p w14:paraId="25B69CEB" w14:textId="77777777" w:rsidR="00706B69" w:rsidRPr="00706B69" w:rsidRDefault="00706B69" w:rsidP="00706B69">
                  <w:pPr>
                    <w:spacing w:after="0" w:line="240" w:lineRule="auto"/>
                    <w:rPr>
                      <w:rFonts w:ascii="Arial" w:eastAsia="Times New Roman" w:hAnsi="Arial" w:cs="Arial"/>
                      <w:color w:val="000001"/>
                      <w:sz w:val="21"/>
                      <w:szCs w:val="21"/>
                      <w:lang w:eastAsia="en-GB"/>
                    </w:rPr>
                  </w:pP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t xml:space="preserve">The rising prices of everything today and Inflation today has been produced by the previous price of oil going from a steady $70 a barrel to $129 a barrel just at the time of the pandemic. That is a price increase of nearly double.  </w:t>
                  </w:r>
                  <w:proofErr w:type="gramStart"/>
                  <w:r w:rsidRPr="00706B69">
                    <w:rPr>
                      <w:rFonts w:ascii="Arial" w:eastAsia="Times New Roman" w:hAnsi="Arial" w:cs="Arial"/>
                      <w:color w:val="000001"/>
                      <w:sz w:val="21"/>
                      <w:szCs w:val="21"/>
                      <w:lang w:eastAsia="en-GB"/>
                    </w:rPr>
                    <w:t>So</w:t>
                  </w:r>
                  <w:proofErr w:type="gramEnd"/>
                  <w:r w:rsidRPr="00706B69">
                    <w:rPr>
                      <w:rFonts w:ascii="Arial" w:eastAsia="Times New Roman" w:hAnsi="Arial" w:cs="Arial"/>
                      <w:color w:val="000001"/>
                      <w:sz w:val="21"/>
                      <w:szCs w:val="21"/>
                      <w:lang w:eastAsia="en-GB"/>
                    </w:rPr>
                    <w:t xml:space="preserve"> let’s take a look at the price of oil over the last year.  As you can see from the graph above the price of oil is currently hovering around $105 a barrel. Now that is a pretty substantial drop over the past 6 months.  This gives us some hope that the inflation rate of everything else should soon start to come down.      </w:t>
                  </w:r>
                </w:p>
              </w:tc>
            </w:tr>
            <w:tr w:rsidR="00706B69" w:rsidRPr="00706B69" w14:paraId="1319FEF5" w14:textId="77777777">
              <w:trPr>
                <w:trHeight w:val="120"/>
                <w:tblCellSpacing w:w="0" w:type="dxa"/>
                <w:jc w:val="center"/>
              </w:trPr>
              <w:tc>
                <w:tcPr>
                  <w:tcW w:w="0" w:type="auto"/>
                  <w:vAlign w:val="center"/>
                  <w:hideMark/>
                </w:tcPr>
                <w:p w14:paraId="6E50214A"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6756C635" w14:textId="77777777" w:rsidR="00706B69" w:rsidRPr="00706B69" w:rsidRDefault="00706B69" w:rsidP="00706B69">
            <w:pPr>
              <w:spacing w:after="0" w:line="240" w:lineRule="auto"/>
              <w:jc w:val="center"/>
              <w:rPr>
                <w:rFonts w:ascii="Arial" w:eastAsia="Times New Roman" w:hAnsi="Arial" w:cs="Arial"/>
                <w:vanish/>
                <w:color w:val="000001"/>
                <w:sz w:val="21"/>
                <w:szCs w:val="21"/>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77B8E0BD" w14:textId="77777777" w:rsidTr="00706B69">
              <w:trPr>
                <w:tblCellSpacing w:w="0" w:type="dxa"/>
                <w:jc w:val="center"/>
              </w:trPr>
              <w:tc>
                <w:tcPr>
                  <w:tcW w:w="0" w:type="auto"/>
                  <w:hideMark/>
                </w:tcPr>
                <w:p w14:paraId="06FECADB"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sz w:val="24"/>
                      <w:szCs w:val="24"/>
                      <w:lang w:eastAsia="en-GB"/>
                    </w:rPr>
                    <w:lastRenderedPageBreak/>
                    <w:drawing>
                      <wp:inline distT="0" distB="0" distL="0" distR="0" wp14:anchorId="3929C216" wp14:editId="1207A514">
                        <wp:extent cx="6096000" cy="387096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870960"/>
                                </a:xfrm>
                                <a:prstGeom prst="rect">
                                  <a:avLst/>
                                </a:prstGeom>
                                <a:noFill/>
                                <a:ln>
                                  <a:noFill/>
                                </a:ln>
                              </pic:spPr>
                            </pic:pic>
                          </a:graphicData>
                        </a:graphic>
                      </wp:inline>
                    </w:drawing>
                  </w:r>
                </w:p>
              </w:tc>
            </w:tr>
            <w:tr w:rsidR="00706B69" w:rsidRPr="00706B69" w14:paraId="362FD946" w14:textId="77777777" w:rsidTr="00706B69">
              <w:trPr>
                <w:trHeight w:val="120"/>
                <w:tblCellSpacing w:w="0" w:type="dxa"/>
                <w:jc w:val="center"/>
              </w:trPr>
              <w:tc>
                <w:tcPr>
                  <w:tcW w:w="0" w:type="auto"/>
                  <w:vAlign w:val="center"/>
                  <w:hideMark/>
                </w:tcPr>
                <w:p w14:paraId="0A92A0CF"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r w:rsidR="00706B69" w:rsidRPr="00706B69" w14:paraId="1D12C287"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30A3B4D5" w14:textId="77777777" w:rsidTr="00706B69">
                    <w:trPr>
                      <w:tblCellSpacing w:w="0" w:type="dxa"/>
                      <w:jc w:val="center"/>
                    </w:trPr>
                    <w:tc>
                      <w:tcPr>
                        <w:tcW w:w="0" w:type="auto"/>
                        <w:hideMark/>
                      </w:tcPr>
                      <w:p w14:paraId="64AF357C" w14:textId="77777777" w:rsidR="00706B69" w:rsidRPr="00706B69" w:rsidRDefault="00706B69" w:rsidP="00706B69">
                        <w:pPr>
                          <w:spacing w:after="240" w:line="240" w:lineRule="auto"/>
                          <w:rPr>
                            <w:rFonts w:ascii="Arial" w:eastAsia="Times New Roman" w:hAnsi="Arial" w:cs="Arial"/>
                            <w:color w:val="000001"/>
                            <w:sz w:val="21"/>
                            <w:szCs w:val="21"/>
                            <w:lang w:eastAsia="en-GB"/>
                          </w:rPr>
                        </w:pP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t xml:space="preserve">The other major factor which is producing worldwide inflation is what is </w:t>
                        </w:r>
                        <w:proofErr w:type="spellStart"/>
                        <w:r w:rsidRPr="00706B69">
                          <w:rPr>
                            <w:rFonts w:ascii="Arial" w:eastAsia="Times New Roman" w:hAnsi="Arial" w:cs="Arial"/>
                            <w:color w:val="000001"/>
                            <w:sz w:val="21"/>
                            <w:szCs w:val="21"/>
                            <w:lang w:eastAsia="en-GB"/>
                          </w:rPr>
                          <w:t>know</w:t>
                        </w:r>
                        <w:proofErr w:type="spellEnd"/>
                        <w:r w:rsidRPr="00706B69">
                          <w:rPr>
                            <w:rFonts w:ascii="Arial" w:eastAsia="Times New Roman" w:hAnsi="Arial" w:cs="Arial"/>
                            <w:color w:val="000001"/>
                            <w:sz w:val="21"/>
                            <w:szCs w:val="21"/>
                            <w:lang w:eastAsia="en-GB"/>
                          </w:rPr>
                          <w:t xml:space="preserve"> as the “carry trade”.  That is the cost of shipping goods from one country to another.  Two years </w:t>
                        </w:r>
                        <w:proofErr w:type="gramStart"/>
                        <w:r w:rsidRPr="00706B69">
                          <w:rPr>
                            <w:rFonts w:ascii="Arial" w:eastAsia="Times New Roman" w:hAnsi="Arial" w:cs="Arial"/>
                            <w:color w:val="000001"/>
                            <w:sz w:val="21"/>
                            <w:szCs w:val="21"/>
                            <w:lang w:eastAsia="en-GB"/>
                          </w:rPr>
                          <w:t>ago</w:t>
                        </w:r>
                        <w:proofErr w:type="gramEnd"/>
                        <w:r w:rsidRPr="00706B69">
                          <w:rPr>
                            <w:rFonts w:ascii="Arial" w:eastAsia="Times New Roman" w:hAnsi="Arial" w:cs="Arial"/>
                            <w:color w:val="000001"/>
                            <w:sz w:val="21"/>
                            <w:szCs w:val="21"/>
                            <w:lang w:eastAsia="en-GB"/>
                          </w:rPr>
                          <w:t xml:space="preserve"> the actual cost of shipping a standard 40ft container (the ones you see in the picture above) was just over $1200 to just simply ship the container from China to the USA or Europe. </w:t>
                        </w: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t>During the last 6 months that price had increased to $22,000 to ship to the USA and around $15,000 to Europe. This means that importers in both the USA and Europe have had to increase their prices to take account of their increased shipping costs, thereby increasing the price of goods that we pay for the items inside the container. </w:t>
                        </w: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t>Take a good look at the graph above and see how cost of shipping these containers is slowly coming down.   Let us hope that this fall in shipping costs continue and that this will soon start to bring inflation down and combat the rising price of living.</w:t>
                        </w:r>
                        <w:r w:rsidRPr="00706B69">
                          <w:rPr>
                            <w:rFonts w:ascii="Arial" w:eastAsia="Times New Roman" w:hAnsi="Arial" w:cs="Arial"/>
                            <w:color w:val="000001"/>
                            <w:sz w:val="21"/>
                            <w:szCs w:val="21"/>
                            <w:lang w:eastAsia="en-GB"/>
                          </w:rPr>
                          <w:br/>
                          <w:t> </w:t>
                        </w:r>
                        <w:r w:rsidRPr="00706B69">
                          <w:rPr>
                            <w:rFonts w:ascii="Arial" w:eastAsia="Times New Roman" w:hAnsi="Arial" w:cs="Arial"/>
                            <w:color w:val="000001"/>
                            <w:sz w:val="21"/>
                            <w:szCs w:val="21"/>
                            <w:lang w:eastAsia="en-GB"/>
                          </w:rPr>
                          <w:br/>
                          <w:t>There are a number of basics which are slowly improving and I feel confident that we will see a slow levelling off of inflation and even a fall in some prices</w:t>
                        </w:r>
                        <w:r w:rsidRPr="00706B69">
                          <w:rPr>
                            <w:rFonts w:ascii="Arial" w:eastAsia="Times New Roman" w:hAnsi="Arial" w:cs="Arial"/>
                            <w:color w:val="000001"/>
                            <w:sz w:val="21"/>
                            <w:szCs w:val="21"/>
                            <w:lang w:eastAsia="en-GB"/>
                          </w:rPr>
                          <w:br/>
                          <w:t> </w:t>
                        </w:r>
                        <w:r w:rsidRPr="00706B69">
                          <w:rPr>
                            <w:rFonts w:ascii="Arial" w:eastAsia="Times New Roman" w:hAnsi="Arial" w:cs="Arial"/>
                            <w:color w:val="000001"/>
                            <w:sz w:val="21"/>
                            <w:szCs w:val="21"/>
                            <w:lang w:eastAsia="en-GB"/>
                          </w:rPr>
                          <w:br/>
                          <w:t>Stay safe and keep cool.</w:t>
                        </w:r>
                        <w:r w:rsidRPr="00706B69">
                          <w:rPr>
                            <w:rFonts w:ascii="Arial" w:eastAsia="Times New Roman" w:hAnsi="Arial" w:cs="Arial"/>
                            <w:color w:val="000001"/>
                            <w:sz w:val="21"/>
                            <w:szCs w:val="21"/>
                            <w:lang w:eastAsia="en-GB"/>
                          </w:rPr>
                          <w:br/>
                          <w:t> </w:t>
                        </w:r>
                        <w:r w:rsidRPr="00706B69">
                          <w:rPr>
                            <w:rFonts w:ascii="Arial" w:eastAsia="Times New Roman" w:hAnsi="Arial" w:cs="Arial"/>
                            <w:color w:val="000001"/>
                            <w:sz w:val="21"/>
                            <w:szCs w:val="21"/>
                            <w:lang w:eastAsia="en-GB"/>
                          </w:rPr>
                          <w:br/>
                          <w:t>Ray</w:t>
                        </w:r>
                      </w:p>
                    </w:tc>
                  </w:tr>
                  <w:tr w:rsidR="00706B69" w:rsidRPr="00706B69" w14:paraId="76B889E3" w14:textId="77777777" w:rsidTr="00706B69">
                    <w:trPr>
                      <w:trHeight w:val="120"/>
                      <w:tblCellSpacing w:w="0" w:type="dxa"/>
                      <w:jc w:val="center"/>
                    </w:trPr>
                    <w:tc>
                      <w:tcPr>
                        <w:tcW w:w="0" w:type="auto"/>
                        <w:vAlign w:val="center"/>
                        <w:hideMark/>
                      </w:tcPr>
                      <w:p w14:paraId="135D209B"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208EB06B"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r w:rsidR="00706B69" w:rsidRPr="00706B69" w14:paraId="478D0364" w14:textId="77777777">
              <w:trPr>
                <w:trHeight w:val="120"/>
                <w:tblCellSpacing w:w="0" w:type="dxa"/>
                <w:jc w:val="center"/>
              </w:trPr>
              <w:tc>
                <w:tcPr>
                  <w:tcW w:w="0" w:type="auto"/>
                  <w:vAlign w:val="center"/>
                  <w:hideMark/>
                </w:tcPr>
                <w:p w14:paraId="73BD7DB8"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07C7DD70" w14:textId="77777777" w:rsidR="00706B69" w:rsidRPr="00706B69" w:rsidRDefault="00706B69" w:rsidP="00706B69">
            <w:pPr>
              <w:spacing w:after="0" w:line="240" w:lineRule="auto"/>
              <w:jc w:val="center"/>
              <w:rPr>
                <w:rFonts w:ascii="Arial" w:eastAsia="Times New Roman" w:hAnsi="Arial" w:cs="Arial"/>
                <w:vanish/>
                <w:color w:val="000001"/>
                <w:sz w:val="21"/>
                <w:szCs w:val="21"/>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1DF5378A" w14:textId="77777777" w:rsidTr="00706B69">
              <w:trPr>
                <w:tblCellSpacing w:w="0" w:type="dxa"/>
                <w:jc w:val="center"/>
              </w:trPr>
              <w:tc>
                <w:tcPr>
                  <w:tcW w:w="0" w:type="auto"/>
                  <w:hideMark/>
                </w:tcPr>
                <w:p w14:paraId="1986B774" w14:textId="77777777" w:rsidR="00706B69" w:rsidRPr="00706B69" w:rsidRDefault="00706B69" w:rsidP="00706B69">
                  <w:pPr>
                    <w:spacing w:after="0" w:line="240" w:lineRule="auto"/>
                    <w:rPr>
                      <w:rFonts w:ascii="Arial" w:eastAsia="Times New Roman" w:hAnsi="Arial" w:cs="Arial"/>
                      <w:color w:val="000001"/>
                      <w:sz w:val="21"/>
                      <w:szCs w:val="21"/>
                      <w:lang w:eastAsia="en-GB"/>
                    </w:rPr>
                  </w:pPr>
                  <w:r w:rsidRPr="00706B69">
                    <w:rPr>
                      <w:rFonts w:ascii="Arial" w:eastAsia="Times New Roman" w:hAnsi="Arial" w:cs="Arial"/>
                      <w:color w:val="000001"/>
                      <w:sz w:val="21"/>
                      <w:szCs w:val="21"/>
                      <w:lang w:eastAsia="en-GB"/>
                    </w:rPr>
                    <w:t xml:space="preserve">For independent investment advice please contact us either by clicking on the enquiry button </w:t>
                  </w:r>
                  <w:proofErr w:type="gramStart"/>
                  <w:r w:rsidRPr="00706B69">
                    <w:rPr>
                      <w:rFonts w:ascii="Arial" w:eastAsia="Times New Roman" w:hAnsi="Arial" w:cs="Arial"/>
                      <w:color w:val="000001"/>
                      <w:sz w:val="21"/>
                      <w:szCs w:val="21"/>
                      <w:lang w:eastAsia="en-GB"/>
                    </w:rPr>
                    <w:t>below  or</w:t>
                  </w:r>
                  <w:proofErr w:type="gramEnd"/>
                  <w:r w:rsidRPr="00706B69">
                    <w:rPr>
                      <w:rFonts w:ascii="Arial" w:eastAsia="Times New Roman" w:hAnsi="Arial" w:cs="Arial"/>
                      <w:color w:val="000001"/>
                      <w:sz w:val="21"/>
                      <w:szCs w:val="21"/>
                      <w:lang w:eastAsia="en-GB"/>
                    </w:rPr>
                    <w:t xml:space="preserve"> call us on our </w:t>
                  </w:r>
                </w:p>
                <w:p w14:paraId="6038A598" w14:textId="77777777" w:rsidR="00706B69" w:rsidRPr="00706B69" w:rsidRDefault="00706B69" w:rsidP="00706B69">
                  <w:pPr>
                    <w:spacing w:after="0" w:line="240" w:lineRule="auto"/>
                    <w:rPr>
                      <w:rFonts w:ascii="Arial" w:eastAsia="Times New Roman" w:hAnsi="Arial" w:cs="Arial"/>
                      <w:color w:val="000001"/>
                      <w:sz w:val="21"/>
                      <w:szCs w:val="21"/>
                      <w:lang w:eastAsia="en-GB"/>
                    </w:rPr>
                  </w:pPr>
                  <w:r w:rsidRPr="00706B69">
                    <w:rPr>
                      <w:rFonts w:ascii="Arial" w:eastAsia="Times New Roman" w:hAnsi="Arial" w:cs="Arial"/>
                      <w:b/>
                      <w:bCs/>
                      <w:color w:val="000001"/>
                      <w:sz w:val="21"/>
                      <w:szCs w:val="21"/>
                      <w:lang w:eastAsia="en-GB"/>
                    </w:rPr>
                    <w:t>Freefone number </w:t>
                  </w:r>
                  <w:hyperlink r:id="rId17" w:tooltip="Click to dial with CallSwitch" w:history="1">
                    <w:r w:rsidRPr="00706B69">
                      <w:rPr>
                        <w:rFonts w:ascii="Arial" w:eastAsia="Times New Roman" w:hAnsi="Arial" w:cs="Arial"/>
                        <w:b/>
                        <w:bCs/>
                        <w:color w:val="0000FF"/>
                        <w:sz w:val="21"/>
                        <w:szCs w:val="21"/>
                        <w:u w:val="single"/>
                        <w:lang w:eastAsia="en-GB"/>
                      </w:rPr>
                      <w:t>0800 193 1066</w:t>
                    </w:r>
                  </w:hyperlink>
                </w:p>
                <w:p w14:paraId="7835AADB" w14:textId="77777777" w:rsidR="00706B69" w:rsidRPr="00706B69" w:rsidRDefault="00706B69" w:rsidP="00706B69">
                  <w:pPr>
                    <w:spacing w:after="0" w:line="240" w:lineRule="auto"/>
                    <w:rPr>
                      <w:rFonts w:ascii="Arial" w:eastAsia="Times New Roman" w:hAnsi="Arial" w:cs="Arial"/>
                      <w:color w:val="000001"/>
                      <w:sz w:val="21"/>
                      <w:szCs w:val="21"/>
                      <w:lang w:eastAsia="en-GB"/>
                    </w:rPr>
                  </w:pPr>
                </w:p>
                <w:p w14:paraId="3DE89051" w14:textId="77777777" w:rsidR="00706B69" w:rsidRPr="00706B69" w:rsidRDefault="00706B69" w:rsidP="00706B69">
                  <w:pPr>
                    <w:spacing w:after="240" w:line="240" w:lineRule="auto"/>
                    <w:rPr>
                      <w:rFonts w:ascii="Arial" w:eastAsia="Times New Roman" w:hAnsi="Arial" w:cs="Arial"/>
                      <w:color w:val="000001"/>
                      <w:sz w:val="21"/>
                      <w:szCs w:val="21"/>
                      <w:lang w:eastAsia="en-GB"/>
                    </w:rPr>
                  </w:pPr>
                  <w:r w:rsidRPr="00706B69">
                    <w:rPr>
                      <w:rFonts w:ascii="Arial" w:eastAsia="Times New Roman" w:hAnsi="Arial" w:cs="Arial"/>
                      <w:color w:val="000001"/>
                      <w:sz w:val="21"/>
                      <w:szCs w:val="21"/>
                      <w:lang w:eastAsia="en-GB"/>
                    </w:rPr>
                    <w:t>.</w:t>
                  </w:r>
                </w:p>
              </w:tc>
            </w:tr>
            <w:tr w:rsidR="00706B69" w:rsidRPr="00706B69" w14:paraId="037176FA" w14:textId="77777777" w:rsidTr="00706B69">
              <w:trPr>
                <w:trHeight w:val="120"/>
                <w:tblCellSpacing w:w="0" w:type="dxa"/>
                <w:jc w:val="center"/>
              </w:trPr>
              <w:tc>
                <w:tcPr>
                  <w:tcW w:w="0" w:type="auto"/>
                  <w:vAlign w:val="center"/>
                  <w:hideMark/>
                </w:tcPr>
                <w:p w14:paraId="636060E1"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r w:rsidR="00706B69" w:rsidRPr="00706B69" w14:paraId="6FFAC634" w14:textId="77777777">
              <w:trPr>
                <w:trHeight w:val="120"/>
                <w:tblCellSpacing w:w="0" w:type="dxa"/>
                <w:jc w:val="center"/>
              </w:trPr>
              <w:tc>
                <w:tcPr>
                  <w:tcW w:w="0" w:type="auto"/>
                  <w:vAlign w:val="center"/>
                  <w:hideMark/>
                </w:tcPr>
                <w:p w14:paraId="32EE0321"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lastRenderedPageBreak/>
                    <w:t> </w:t>
                  </w:r>
                </w:p>
              </w:tc>
            </w:tr>
          </w:tbl>
          <w:tbl>
            <w:tblPr>
              <w:bidiVisual/>
              <w:tblW w:w="5000" w:type="pct"/>
              <w:jc w:val="center"/>
              <w:tblCellSpacing w:w="0" w:type="dxa"/>
              <w:tblCellMar>
                <w:left w:w="0" w:type="dxa"/>
                <w:right w:w="0" w:type="dxa"/>
              </w:tblCellMar>
              <w:tblLook w:val="04A0" w:firstRow="1" w:lastRow="0" w:firstColumn="1" w:lastColumn="0" w:noHBand="0" w:noVBand="1"/>
            </w:tblPr>
            <w:tblGrid>
              <w:gridCol w:w="4704"/>
              <w:gridCol w:w="192"/>
              <w:gridCol w:w="4704"/>
            </w:tblGrid>
            <w:tr w:rsidR="00706B69" w:rsidRPr="00706B69" w14:paraId="07D94E7A" w14:textId="77777777">
              <w:trPr>
                <w:tblCellSpacing w:w="0" w:type="dxa"/>
                <w:jc w:val="center"/>
              </w:trPr>
              <w:tc>
                <w:tcPr>
                  <w:tcW w:w="24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704"/>
                  </w:tblGrid>
                  <w:tr w:rsidR="00706B69" w:rsidRPr="00706B69" w14:paraId="4226454F" w14:textId="77777777">
                    <w:trPr>
                      <w:tblCellSpacing w:w="0" w:type="dxa"/>
                      <w:jc w:val="center"/>
                    </w:trPr>
                    <w:tc>
                      <w:tcPr>
                        <w:tcW w:w="0" w:type="auto"/>
                        <w:hideMark/>
                      </w:tcPr>
                      <w:p w14:paraId="0292A218"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color w:val="000001"/>
                            <w:sz w:val="24"/>
                            <w:szCs w:val="24"/>
                            <w:lang w:eastAsia="en-GB"/>
                          </w:rPr>
                          <w:drawing>
                            <wp:inline distT="0" distB="0" distL="0" distR="0" wp14:anchorId="4A54B6FF" wp14:editId="2EFD4076">
                              <wp:extent cx="1973580" cy="662940"/>
                              <wp:effectExtent l="0" t="0" r="7620" b="3810"/>
                              <wp:docPr id="10" name="Picture 10" descr="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3580" cy="662940"/>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4704"/>
                        </w:tblGrid>
                        <w:tr w:rsidR="00706B69" w:rsidRPr="00706B69" w14:paraId="00259C4A" w14:textId="77777777" w:rsidTr="00706B69">
                          <w:trPr>
                            <w:trHeight w:val="120"/>
                            <w:tblCellSpacing w:w="0" w:type="dxa"/>
                            <w:jc w:val="center"/>
                          </w:trPr>
                          <w:tc>
                            <w:tcPr>
                              <w:tcW w:w="0" w:type="auto"/>
                              <w:vAlign w:val="center"/>
                              <w:hideMark/>
                            </w:tcPr>
                            <w:p w14:paraId="4E612718"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3DE981D3"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bl>
                <w:p w14:paraId="513DBEC4"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c>
                <w:tcPr>
                  <w:tcW w:w="0" w:type="auto"/>
                  <w:hideMark/>
                </w:tcPr>
                <w:p w14:paraId="48CC4197"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sz w:val="24"/>
                      <w:szCs w:val="24"/>
                      <w:lang w:eastAsia="en-GB"/>
                    </w:rPr>
                    <w:t> </w:t>
                  </w:r>
                </w:p>
              </w:tc>
              <w:tc>
                <w:tcPr>
                  <w:tcW w:w="24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704"/>
                  </w:tblGrid>
                  <w:tr w:rsidR="00706B69" w:rsidRPr="00706B69" w14:paraId="1876A593"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4704"/>
                        </w:tblGrid>
                        <w:tr w:rsidR="00706B69" w:rsidRPr="00706B69" w14:paraId="2E4C3BCB" w14:textId="77777777" w:rsidTr="00706B69">
                          <w:trPr>
                            <w:tblCellSpacing w:w="0" w:type="dxa"/>
                            <w:jc w:val="center"/>
                          </w:trPr>
                          <w:tc>
                            <w:tcPr>
                              <w:tcW w:w="0" w:type="auto"/>
                              <w:hideMark/>
                            </w:tcPr>
                            <w:p w14:paraId="5EFD1645" w14:textId="77777777" w:rsidR="00706B69" w:rsidRPr="00706B69" w:rsidRDefault="00706B69" w:rsidP="00706B69">
                              <w:pPr>
                                <w:spacing w:after="0" w:line="240" w:lineRule="auto"/>
                                <w:rPr>
                                  <w:rFonts w:ascii="Arial" w:eastAsia="Times New Roman" w:hAnsi="Arial" w:cs="Arial"/>
                                  <w:color w:val="000001"/>
                                  <w:sz w:val="21"/>
                                  <w:szCs w:val="21"/>
                                  <w:lang w:eastAsia="en-GB"/>
                                </w:rPr>
                              </w:pPr>
                              <w:r w:rsidRPr="00706B69">
                                <w:rPr>
                                  <w:rFonts w:ascii="Arial" w:eastAsia="Times New Roman" w:hAnsi="Arial" w:cs="Arial"/>
                                  <w:b/>
                                  <w:bCs/>
                                  <w:color w:val="000001"/>
                                  <w:sz w:val="21"/>
                                  <w:szCs w:val="21"/>
                                  <w:lang w:eastAsia="en-GB"/>
                                </w:rPr>
                                <w:t>Click on Investments button to enquire about your investment options.</w:t>
                              </w:r>
                            </w:p>
                          </w:tc>
                        </w:tr>
                        <w:tr w:rsidR="00706B69" w:rsidRPr="00706B69" w14:paraId="0CADCE3A" w14:textId="77777777" w:rsidTr="00706B69">
                          <w:trPr>
                            <w:trHeight w:val="120"/>
                            <w:tblCellSpacing w:w="0" w:type="dxa"/>
                            <w:jc w:val="center"/>
                          </w:trPr>
                          <w:tc>
                            <w:tcPr>
                              <w:tcW w:w="0" w:type="auto"/>
                              <w:vAlign w:val="center"/>
                              <w:hideMark/>
                            </w:tcPr>
                            <w:p w14:paraId="3D9EB5B6"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02CD4903"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bl>
                <w:p w14:paraId="1ABAB5B3"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bl>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6B69" w:rsidRPr="00706B69" w14:paraId="570B65FD" w14:textId="77777777">
              <w:trPr>
                <w:trHeight w:val="120"/>
                <w:tblCellSpacing w:w="0" w:type="dxa"/>
                <w:jc w:val="center"/>
              </w:trPr>
              <w:tc>
                <w:tcPr>
                  <w:tcW w:w="0" w:type="auto"/>
                  <w:vAlign w:val="center"/>
                  <w:hideMark/>
                </w:tcPr>
                <w:p w14:paraId="36A44582"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6B548BFA" w14:textId="77777777" w:rsidR="00706B69" w:rsidRPr="00706B69" w:rsidRDefault="00706B69" w:rsidP="00706B69">
            <w:pPr>
              <w:spacing w:after="0" w:line="240" w:lineRule="auto"/>
              <w:jc w:val="center"/>
              <w:rPr>
                <w:rFonts w:ascii="Arial" w:eastAsia="Times New Roman" w:hAnsi="Arial" w:cs="Arial"/>
                <w:vanish/>
                <w:color w:val="000001"/>
                <w:sz w:val="21"/>
                <w:szCs w:val="21"/>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4704"/>
              <w:gridCol w:w="4896"/>
            </w:tblGrid>
            <w:tr w:rsidR="00706B69" w:rsidRPr="00706B69" w14:paraId="3949E3C2" w14:textId="77777777">
              <w:trPr>
                <w:tblCellSpacing w:w="0" w:type="dxa"/>
                <w:jc w:val="center"/>
              </w:trPr>
              <w:tc>
                <w:tcPr>
                  <w:tcW w:w="24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704"/>
                  </w:tblGrid>
                  <w:tr w:rsidR="00706B69" w:rsidRPr="00706B69" w14:paraId="73D40945"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4704"/>
                        </w:tblGrid>
                        <w:tr w:rsidR="00706B69" w:rsidRPr="00706B69" w14:paraId="59DA31BA" w14:textId="77777777" w:rsidTr="00706B69">
                          <w:trPr>
                            <w:tblCellSpacing w:w="0" w:type="dxa"/>
                            <w:jc w:val="center"/>
                          </w:trPr>
                          <w:tc>
                            <w:tcPr>
                              <w:tcW w:w="0" w:type="auto"/>
                              <w:hideMark/>
                            </w:tcPr>
                            <w:p w14:paraId="258AD355" w14:textId="77777777" w:rsidR="00706B69" w:rsidRPr="00706B69" w:rsidRDefault="00706B69" w:rsidP="00706B69">
                              <w:pPr>
                                <w:spacing w:after="240" w:line="240" w:lineRule="auto"/>
                                <w:rPr>
                                  <w:rFonts w:ascii="Arial" w:eastAsia="Times New Roman" w:hAnsi="Arial" w:cs="Arial"/>
                                  <w:color w:val="000001"/>
                                  <w:sz w:val="21"/>
                                  <w:szCs w:val="21"/>
                                  <w:lang w:eastAsia="en-GB"/>
                                </w:rPr>
                              </w:pPr>
                              <w:r w:rsidRPr="00706B69">
                                <w:rPr>
                                  <w:rFonts w:ascii="Arial" w:eastAsia="Times New Roman" w:hAnsi="Arial" w:cs="Arial"/>
                                  <w:b/>
                                  <w:bCs/>
                                  <w:color w:val="0000CD"/>
                                  <w:sz w:val="24"/>
                                  <w:szCs w:val="24"/>
                                  <w:lang w:eastAsia="en-GB"/>
                                </w:rPr>
                                <w:t>BBC News</w:t>
                              </w: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r>
                              <w:hyperlink r:id="rId20" w:tgtFrame="_blank" w:history="1">
                                <w:r w:rsidRPr="00706B69">
                                  <w:rPr>
                                    <w:rFonts w:ascii="Arial" w:eastAsia="Times New Roman" w:hAnsi="Arial" w:cs="Arial"/>
                                    <w:b/>
                                    <w:bCs/>
                                    <w:color w:val="0000CD"/>
                                    <w:sz w:val="21"/>
                                    <w:szCs w:val="21"/>
                                    <w:u w:val="single"/>
                                    <w:lang w:eastAsia="en-GB"/>
                                  </w:rPr>
                                  <w:t>Check your postcode.  Is your area vulnerable to extreme heat?</w:t>
                                </w:r>
                              </w:hyperlink>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r>
                              <w:r w:rsidRPr="00706B69">
                                <w:rPr>
                                  <w:rFonts w:ascii="Arial" w:eastAsia="Times New Roman" w:hAnsi="Arial" w:cs="Arial"/>
                                  <w:color w:val="000001"/>
                                  <w:sz w:val="21"/>
                                  <w:szCs w:val="21"/>
                                  <w:lang w:eastAsia="en-GB"/>
                                </w:rPr>
                                <w:br/>
                              </w:r>
                              <w:proofErr w:type="spellStart"/>
                              <w:r w:rsidRPr="00706B69">
                                <w:rPr>
                                  <w:rFonts w:ascii="Arial" w:eastAsia="Times New Roman" w:hAnsi="Arial" w:cs="Arial"/>
                                  <w:b/>
                                  <w:bCs/>
                                  <w:color w:val="0000CD"/>
                                  <w:sz w:val="24"/>
                                  <w:szCs w:val="24"/>
                                  <w:u w:val="single"/>
                                  <w:lang w:eastAsia="en-GB"/>
                                </w:rPr>
                                <w:t>MoneyMatters</w:t>
                              </w:r>
                              <w:proofErr w:type="spellEnd"/>
                              <w:r w:rsidRPr="00706B69">
                                <w:rPr>
                                  <w:rFonts w:ascii="Arial" w:eastAsia="Times New Roman" w:hAnsi="Arial" w:cs="Arial"/>
                                  <w:color w:val="0000CD"/>
                                  <w:sz w:val="24"/>
                                  <w:szCs w:val="24"/>
                                  <w:lang w:eastAsia="en-GB"/>
                                </w:rPr>
                                <w:br/>
                              </w:r>
                              <w:r w:rsidRPr="00706B69">
                                <w:rPr>
                                  <w:rFonts w:ascii="Arial" w:eastAsia="Times New Roman" w:hAnsi="Arial" w:cs="Arial"/>
                                  <w:color w:val="0000CD"/>
                                  <w:sz w:val="24"/>
                                  <w:szCs w:val="24"/>
                                  <w:lang w:eastAsia="en-GB"/>
                                </w:rPr>
                                <w:br/>
                                <w:t>Click below to read our magazine</w:t>
                              </w:r>
                              <w:r w:rsidRPr="00706B69">
                                <w:rPr>
                                  <w:rFonts w:ascii="Arial" w:eastAsia="Times New Roman" w:hAnsi="Arial" w:cs="Arial"/>
                                  <w:color w:val="000001"/>
                                  <w:sz w:val="21"/>
                                  <w:szCs w:val="21"/>
                                  <w:lang w:eastAsia="en-GB"/>
                                </w:rPr>
                                <w:br/>
                              </w:r>
                            </w:p>
                          </w:tc>
                        </w:tr>
                        <w:tr w:rsidR="00706B69" w:rsidRPr="00706B69" w14:paraId="3A05ABD6" w14:textId="77777777" w:rsidTr="00706B69">
                          <w:trPr>
                            <w:trHeight w:val="120"/>
                            <w:tblCellSpacing w:w="0" w:type="dxa"/>
                            <w:jc w:val="center"/>
                          </w:trPr>
                          <w:tc>
                            <w:tcPr>
                              <w:tcW w:w="0" w:type="auto"/>
                              <w:vAlign w:val="center"/>
                              <w:hideMark/>
                            </w:tcPr>
                            <w:p w14:paraId="22B2A236"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r w:rsidR="00706B69" w:rsidRPr="00706B69" w14:paraId="78CF1EE0" w14:textId="77777777" w:rsidTr="00706B69">
                          <w:trPr>
                            <w:tblCellSpacing w:w="0" w:type="dxa"/>
                            <w:jc w:val="center"/>
                          </w:trPr>
                          <w:tc>
                            <w:tcPr>
                              <w:tcW w:w="0" w:type="auto"/>
                              <w:hideMark/>
                            </w:tcPr>
                            <w:p w14:paraId="069E0FC1"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noProof/>
                                  <w:color w:val="000001"/>
                                  <w:sz w:val="24"/>
                                  <w:szCs w:val="24"/>
                                  <w:lang w:eastAsia="en-GB"/>
                                </w:rPr>
                                <w:drawing>
                                  <wp:inline distT="0" distB="0" distL="0" distR="0" wp14:anchorId="449EB0F4" wp14:editId="16F7626D">
                                    <wp:extent cx="2979420" cy="624840"/>
                                    <wp:effectExtent l="0" t="0" r="0" b="3810"/>
                                    <wp:docPr id="11" name="Picture 11" descr="imag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624840"/>
                                            </a:xfrm>
                                            <a:prstGeom prst="rect">
                                              <a:avLst/>
                                            </a:prstGeom>
                                            <a:noFill/>
                                            <a:ln>
                                              <a:noFill/>
                                            </a:ln>
                                          </pic:spPr>
                                        </pic:pic>
                                      </a:graphicData>
                                    </a:graphic>
                                  </wp:inline>
                                </w:drawing>
                              </w:r>
                            </w:p>
                          </w:tc>
                        </w:tr>
                        <w:tr w:rsidR="00706B69" w:rsidRPr="00706B69" w14:paraId="07E876A8" w14:textId="77777777" w:rsidTr="00706B69">
                          <w:trPr>
                            <w:trHeight w:val="120"/>
                            <w:tblCellSpacing w:w="0" w:type="dxa"/>
                            <w:jc w:val="center"/>
                          </w:trPr>
                          <w:tc>
                            <w:tcPr>
                              <w:tcW w:w="0" w:type="auto"/>
                              <w:vAlign w:val="center"/>
                              <w:hideMark/>
                            </w:tcPr>
                            <w:p w14:paraId="3CE06752" w14:textId="77777777" w:rsidR="00706B69" w:rsidRPr="00706B69" w:rsidRDefault="00706B69" w:rsidP="00706B69">
                              <w:pPr>
                                <w:spacing w:after="0" w:line="150" w:lineRule="atLeast"/>
                                <w:rPr>
                                  <w:rFonts w:ascii="inherit" w:eastAsia="Times New Roman" w:hAnsi="inherit" w:cs="Times New Roman"/>
                                  <w:sz w:val="15"/>
                                  <w:szCs w:val="15"/>
                                  <w:lang w:eastAsia="en-GB"/>
                                </w:rPr>
                              </w:pPr>
                              <w:r w:rsidRPr="00706B69">
                                <w:rPr>
                                  <w:rFonts w:ascii="inherit" w:eastAsia="Times New Roman" w:hAnsi="inherit" w:cs="Times New Roman"/>
                                  <w:sz w:val="15"/>
                                  <w:szCs w:val="15"/>
                                  <w:lang w:eastAsia="en-GB"/>
                                </w:rPr>
                                <w:t> </w:t>
                              </w:r>
                            </w:p>
                          </w:tc>
                        </w:tr>
                      </w:tbl>
                      <w:p w14:paraId="7C1CB18B"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r>
                </w:tbl>
                <w:p w14:paraId="28748BF0"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p>
              </w:tc>
              <w:tc>
                <w:tcPr>
                  <w:tcW w:w="0" w:type="auto"/>
                  <w:hideMark/>
                </w:tcPr>
                <w:p w14:paraId="1A293102" w14:textId="77777777" w:rsidR="00706B69" w:rsidRPr="00706B69" w:rsidRDefault="00706B69" w:rsidP="00706B69">
                  <w:pPr>
                    <w:spacing w:after="0" w:line="240" w:lineRule="auto"/>
                    <w:jc w:val="center"/>
                    <w:rPr>
                      <w:rFonts w:ascii="inherit" w:eastAsia="Times New Roman" w:hAnsi="inherit" w:cs="Times New Roman"/>
                      <w:sz w:val="24"/>
                      <w:szCs w:val="24"/>
                      <w:lang w:eastAsia="en-GB"/>
                    </w:rPr>
                  </w:pPr>
                  <w:r w:rsidRPr="00706B69">
                    <w:rPr>
                      <w:rFonts w:ascii="inherit" w:eastAsia="Times New Roman" w:hAnsi="inherit" w:cs="Times New Roman"/>
                      <w:sz w:val="24"/>
                      <w:szCs w:val="24"/>
                      <w:lang w:eastAsia="en-GB"/>
                    </w:rPr>
                    <w:t> </w:t>
                  </w:r>
                </w:p>
              </w:tc>
            </w:tr>
          </w:tbl>
          <w:p w14:paraId="62B34EA2" w14:textId="77777777" w:rsidR="00706B69" w:rsidRPr="00706B69" w:rsidRDefault="00706B69" w:rsidP="00706B69">
            <w:pPr>
              <w:spacing w:after="0" w:line="240" w:lineRule="auto"/>
              <w:jc w:val="center"/>
              <w:rPr>
                <w:rFonts w:ascii="Arial" w:eastAsia="Times New Roman" w:hAnsi="Arial" w:cs="Arial"/>
                <w:color w:val="000001"/>
                <w:sz w:val="21"/>
                <w:szCs w:val="21"/>
                <w:lang w:eastAsia="en-GB"/>
              </w:rPr>
            </w:pPr>
          </w:p>
        </w:tc>
      </w:tr>
    </w:tbl>
    <w:p w14:paraId="5D0343F0" w14:textId="77777777" w:rsidR="00836B83" w:rsidRDefault="00836B83"/>
    <w:sectPr w:rsidR="00836B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B69"/>
    <w:rsid w:val="00706B69"/>
    <w:rsid w:val="00836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C1567"/>
  <w15:chartTrackingRefBased/>
  <w15:docId w15:val="{7487A4BC-51C8-43F9-B054-C542943DC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363227">
      <w:bodyDiv w:val="1"/>
      <w:marLeft w:val="0"/>
      <w:marRight w:val="0"/>
      <w:marTop w:val="0"/>
      <w:marBottom w:val="0"/>
      <w:divBdr>
        <w:top w:val="none" w:sz="0" w:space="0" w:color="auto"/>
        <w:left w:val="none" w:sz="0" w:space="0" w:color="auto"/>
        <w:bottom w:val="none" w:sz="0" w:space="0" w:color="auto"/>
        <w:right w:val="none" w:sz="0" w:space="0" w:color="auto"/>
      </w:divBdr>
      <w:divsChild>
        <w:div w:id="1300918397">
          <w:marLeft w:val="0"/>
          <w:marRight w:val="0"/>
          <w:marTop w:val="0"/>
          <w:marBottom w:val="0"/>
          <w:divBdr>
            <w:top w:val="none" w:sz="0" w:space="0" w:color="auto"/>
            <w:left w:val="none" w:sz="0" w:space="0" w:color="auto"/>
            <w:bottom w:val="none" w:sz="0" w:space="0" w:color="auto"/>
            <w:right w:val="none" w:sz="0" w:space="0" w:color="auto"/>
          </w:divBdr>
        </w:div>
        <w:div w:id="1257132153">
          <w:marLeft w:val="0"/>
          <w:marRight w:val="0"/>
          <w:marTop w:val="0"/>
          <w:marBottom w:val="0"/>
          <w:divBdr>
            <w:top w:val="none" w:sz="0" w:space="0" w:color="auto"/>
            <w:left w:val="none" w:sz="0" w:space="0" w:color="auto"/>
            <w:bottom w:val="none" w:sz="0" w:space="0" w:color="auto"/>
            <w:right w:val="none" w:sz="0" w:space="0" w:color="auto"/>
          </w:divBdr>
          <w:divsChild>
            <w:div w:id="1374160439">
              <w:marLeft w:val="0"/>
              <w:marRight w:val="0"/>
              <w:marTop w:val="0"/>
              <w:marBottom w:val="0"/>
              <w:divBdr>
                <w:top w:val="none" w:sz="0" w:space="0" w:color="auto"/>
                <w:left w:val="none" w:sz="0" w:space="0" w:color="auto"/>
                <w:bottom w:val="none" w:sz="0" w:space="0" w:color="auto"/>
                <w:right w:val="none" w:sz="0" w:space="0" w:color="auto"/>
              </w:divBdr>
              <w:divsChild>
                <w:div w:id="1888566395">
                  <w:marLeft w:val="0"/>
                  <w:marRight w:val="0"/>
                  <w:marTop w:val="0"/>
                  <w:marBottom w:val="0"/>
                  <w:divBdr>
                    <w:top w:val="none" w:sz="0" w:space="0" w:color="auto"/>
                    <w:left w:val="none" w:sz="0" w:space="0" w:color="auto"/>
                    <w:bottom w:val="none" w:sz="0" w:space="0" w:color="auto"/>
                    <w:right w:val="none" w:sz="0" w:space="0" w:color="auto"/>
                  </w:divBdr>
                </w:div>
              </w:divsChild>
            </w:div>
            <w:div w:id="189144028">
              <w:marLeft w:val="0"/>
              <w:marRight w:val="0"/>
              <w:marTop w:val="0"/>
              <w:marBottom w:val="0"/>
              <w:divBdr>
                <w:top w:val="none" w:sz="0" w:space="0" w:color="auto"/>
                <w:left w:val="none" w:sz="0" w:space="0" w:color="auto"/>
                <w:bottom w:val="none" w:sz="0" w:space="0" w:color="auto"/>
                <w:right w:val="none" w:sz="0" w:space="0" w:color="auto"/>
              </w:divBdr>
              <w:divsChild>
                <w:div w:id="107706114">
                  <w:marLeft w:val="0"/>
                  <w:marRight w:val="0"/>
                  <w:marTop w:val="0"/>
                  <w:marBottom w:val="0"/>
                  <w:divBdr>
                    <w:top w:val="none" w:sz="0" w:space="0" w:color="auto"/>
                    <w:left w:val="none" w:sz="0" w:space="0" w:color="auto"/>
                    <w:bottom w:val="none" w:sz="0" w:space="0" w:color="auto"/>
                    <w:right w:val="none" w:sz="0" w:space="0" w:color="auto"/>
                  </w:divBdr>
                </w:div>
              </w:divsChild>
            </w:div>
            <w:div w:id="1582635572">
              <w:marLeft w:val="0"/>
              <w:marRight w:val="0"/>
              <w:marTop w:val="0"/>
              <w:marBottom w:val="0"/>
              <w:divBdr>
                <w:top w:val="none" w:sz="0" w:space="0" w:color="auto"/>
                <w:left w:val="none" w:sz="0" w:space="0" w:color="auto"/>
                <w:bottom w:val="none" w:sz="0" w:space="0" w:color="auto"/>
                <w:right w:val="none" w:sz="0" w:space="0" w:color="auto"/>
              </w:divBdr>
              <w:divsChild>
                <w:div w:id="1651640480">
                  <w:marLeft w:val="0"/>
                  <w:marRight w:val="0"/>
                  <w:marTop w:val="0"/>
                  <w:marBottom w:val="0"/>
                  <w:divBdr>
                    <w:top w:val="none" w:sz="0" w:space="0" w:color="auto"/>
                    <w:left w:val="none" w:sz="0" w:space="0" w:color="auto"/>
                    <w:bottom w:val="none" w:sz="0" w:space="0" w:color="auto"/>
                    <w:right w:val="none" w:sz="0" w:space="0" w:color="auto"/>
                  </w:divBdr>
                  <w:divsChild>
                    <w:div w:id="1477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0541">
              <w:marLeft w:val="0"/>
              <w:marRight w:val="0"/>
              <w:marTop w:val="0"/>
              <w:marBottom w:val="0"/>
              <w:divBdr>
                <w:top w:val="none" w:sz="0" w:space="0" w:color="auto"/>
                <w:left w:val="none" w:sz="0" w:space="0" w:color="auto"/>
                <w:bottom w:val="none" w:sz="0" w:space="0" w:color="auto"/>
                <w:right w:val="none" w:sz="0" w:space="0" w:color="auto"/>
              </w:divBdr>
              <w:divsChild>
                <w:div w:id="726683692">
                  <w:marLeft w:val="0"/>
                  <w:marRight w:val="0"/>
                  <w:marTop w:val="0"/>
                  <w:marBottom w:val="0"/>
                  <w:divBdr>
                    <w:top w:val="none" w:sz="0" w:space="0" w:color="auto"/>
                    <w:left w:val="none" w:sz="0" w:space="0" w:color="auto"/>
                    <w:bottom w:val="none" w:sz="0" w:space="0" w:color="auto"/>
                    <w:right w:val="none" w:sz="0" w:space="0" w:color="auto"/>
                  </w:divBdr>
                  <w:divsChild>
                    <w:div w:id="271209139">
                      <w:marLeft w:val="0"/>
                      <w:marRight w:val="0"/>
                      <w:marTop w:val="0"/>
                      <w:marBottom w:val="0"/>
                      <w:divBdr>
                        <w:top w:val="none" w:sz="0" w:space="0" w:color="auto"/>
                        <w:left w:val="none" w:sz="0" w:space="0" w:color="auto"/>
                        <w:bottom w:val="none" w:sz="0" w:space="0" w:color="auto"/>
                        <w:right w:val="none" w:sz="0" w:space="0" w:color="auto"/>
                      </w:divBdr>
                      <w:divsChild>
                        <w:div w:id="1992127912">
                          <w:marLeft w:val="0"/>
                          <w:marRight w:val="0"/>
                          <w:marTop w:val="0"/>
                          <w:marBottom w:val="0"/>
                          <w:divBdr>
                            <w:top w:val="none" w:sz="0" w:space="0" w:color="auto"/>
                            <w:left w:val="none" w:sz="0" w:space="0" w:color="auto"/>
                            <w:bottom w:val="none" w:sz="0" w:space="0" w:color="auto"/>
                            <w:right w:val="none" w:sz="0" w:space="0" w:color="auto"/>
                          </w:divBdr>
                          <w:divsChild>
                            <w:div w:id="2098626">
                              <w:marLeft w:val="0"/>
                              <w:marRight w:val="0"/>
                              <w:marTop w:val="0"/>
                              <w:marBottom w:val="0"/>
                              <w:divBdr>
                                <w:top w:val="none" w:sz="0" w:space="0" w:color="auto"/>
                                <w:left w:val="none" w:sz="0" w:space="0" w:color="auto"/>
                                <w:bottom w:val="none" w:sz="0" w:space="0" w:color="auto"/>
                                <w:right w:val="none" w:sz="0" w:space="0" w:color="auto"/>
                              </w:divBdr>
                              <w:divsChild>
                                <w:div w:id="9481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68472">
                  <w:marLeft w:val="0"/>
                  <w:marRight w:val="0"/>
                  <w:marTop w:val="0"/>
                  <w:marBottom w:val="0"/>
                  <w:divBdr>
                    <w:top w:val="none" w:sz="0" w:space="0" w:color="auto"/>
                    <w:left w:val="none" w:sz="0" w:space="0" w:color="auto"/>
                    <w:bottom w:val="none" w:sz="0" w:space="0" w:color="auto"/>
                    <w:right w:val="none" w:sz="0" w:space="0" w:color="auto"/>
                  </w:divBdr>
                  <w:divsChild>
                    <w:div w:id="356203226">
                      <w:marLeft w:val="0"/>
                      <w:marRight w:val="0"/>
                      <w:marTop w:val="0"/>
                      <w:marBottom w:val="0"/>
                      <w:divBdr>
                        <w:top w:val="none" w:sz="0" w:space="0" w:color="auto"/>
                        <w:left w:val="none" w:sz="0" w:space="0" w:color="auto"/>
                        <w:bottom w:val="none" w:sz="0" w:space="0" w:color="auto"/>
                        <w:right w:val="none" w:sz="0" w:space="0" w:color="auto"/>
                      </w:divBdr>
                      <w:divsChild>
                        <w:div w:id="141167411">
                          <w:marLeft w:val="0"/>
                          <w:marRight w:val="0"/>
                          <w:marTop w:val="0"/>
                          <w:marBottom w:val="0"/>
                          <w:divBdr>
                            <w:top w:val="none" w:sz="0" w:space="0" w:color="auto"/>
                            <w:left w:val="none" w:sz="0" w:space="0" w:color="auto"/>
                            <w:bottom w:val="none" w:sz="0" w:space="0" w:color="auto"/>
                            <w:right w:val="none" w:sz="0" w:space="0" w:color="auto"/>
                          </w:divBdr>
                          <w:divsChild>
                            <w:div w:id="2094399555">
                              <w:marLeft w:val="0"/>
                              <w:marRight w:val="0"/>
                              <w:marTop w:val="0"/>
                              <w:marBottom w:val="0"/>
                              <w:divBdr>
                                <w:top w:val="none" w:sz="0" w:space="0" w:color="auto"/>
                                <w:left w:val="none" w:sz="0" w:space="0" w:color="auto"/>
                                <w:bottom w:val="none" w:sz="0" w:space="0" w:color="auto"/>
                                <w:right w:val="none" w:sz="0" w:space="0" w:color="auto"/>
                              </w:divBdr>
                              <w:divsChild>
                                <w:div w:id="7353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44148">
                  <w:marLeft w:val="0"/>
                  <w:marRight w:val="0"/>
                  <w:marTop w:val="0"/>
                  <w:marBottom w:val="0"/>
                  <w:divBdr>
                    <w:top w:val="none" w:sz="0" w:space="0" w:color="auto"/>
                    <w:left w:val="none" w:sz="0" w:space="0" w:color="auto"/>
                    <w:bottom w:val="none" w:sz="0" w:space="0" w:color="auto"/>
                    <w:right w:val="none" w:sz="0" w:space="0" w:color="auto"/>
                  </w:divBdr>
                  <w:divsChild>
                    <w:div w:id="1902137869">
                      <w:marLeft w:val="0"/>
                      <w:marRight w:val="0"/>
                      <w:marTop w:val="0"/>
                      <w:marBottom w:val="0"/>
                      <w:divBdr>
                        <w:top w:val="none" w:sz="0" w:space="0" w:color="auto"/>
                        <w:left w:val="none" w:sz="0" w:space="0" w:color="auto"/>
                        <w:bottom w:val="none" w:sz="0" w:space="0" w:color="auto"/>
                        <w:right w:val="none" w:sz="0" w:space="0" w:color="auto"/>
                      </w:divBdr>
                      <w:divsChild>
                        <w:div w:id="1123768330">
                          <w:marLeft w:val="0"/>
                          <w:marRight w:val="0"/>
                          <w:marTop w:val="0"/>
                          <w:marBottom w:val="0"/>
                          <w:divBdr>
                            <w:top w:val="none" w:sz="0" w:space="0" w:color="auto"/>
                            <w:left w:val="none" w:sz="0" w:space="0" w:color="auto"/>
                            <w:bottom w:val="none" w:sz="0" w:space="0" w:color="auto"/>
                            <w:right w:val="none" w:sz="0" w:space="0" w:color="auto"/>
                          </w:divBdr>
                          <w:divsChild>
                            <w:div w:id="660087966">
                              <w:marLeft w:val="0"/>
                              <w:marRight w:val="0"/>
                              <w:marTop w:val="0"/>
                              <w:marBottom w:val="0"/>
                              <w:divBdr>
                                <w:top w:val="none" w:sz="0" w:space="0" w:color="auto"/>
                                <w:left w:val="none" w:sz="0" w:space="0" w:color="auto"/>
                                <w:bottom w:val="none" w:sz="0" w:space="0" w:color="auto"/>
                                <w:right w:val="none" w:sz="0" w:space="0" w:color="auto"/>
                              </w:divBdr>
                              <w:divsChild>
                                <w:div w:id="3503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34797">
                  <w:marLeft w:val="0"/>
                  <w:marRight w:val="0"/>
                  <w:marTop w:val="0"/>
                  <w:marBottom w:val="0"/>
                  <w:divBdr>
                    <w:top w:val="none" w:sz="0" w:space="0" w:color="auto"/>
                    <w:left w:val="none" w:sz="0" w:space="0" w:color="auto"/>
                    <w:bottom w:val="none" w:sz="0" w:space="0" w:color="auto"/>
                    <w:right w:val="none" w:sz="0" w:space="0" w:color="auto"/>
                  </w:divBdr>
                  <w:divsChild>
                    <w:div w:id="1301420343">
                      <w:marLeft w:val="0"/>
                      <w:marRight w:val="0"/>
                      <w:marTop w:val="0"/>
                      <w:marBottom w:val="0"/>
                      <w:divBdr>
                        <w:top w:val="none" w:sz="0" w:space="0" w:color="auto"/>
                        <w:left w:val="none" w:sz="0" w:space="0" w:color="auto"/>
                        <w:bottom w:val="none" w:sz="0" w:space="0" w:color="auto"/>
                        <w:right w:val="none" w:sz="0" w:space="0" w:color="auto"/>
                      </w:divBdr>
                      <w:divsChild>
                        <w:div w:id="1234050869">
                          <w:marLeft w:val="0"/>
                          <w:marRight w:val="0"/>
                          <w:marTop w:val="0"/>
                          <w:marBottom w:val="0"/>
                          <w:divBdr>
                            <w:top w:val="none" w:sz="0" w:space="0" w:color="auto"/>
                            <w:left w:val="none" w:sz="0" w:space="0" w:color="auto"/>
                            <w:bottom w:val="none" w:sz="0" w:space="0" w:color="auto"/>
                            <w:right w:val="none" w:sz="0" w:space="0" w:color="auto"/>
                          </w:divBdr>
                          <w:divsChild>
                            <w:div w:id="498736172">
                              <w:marLeft w:val="0"/>
                              <w:marRight w:val="0"/>
                              <w:marTop w:val="0"/>
                              <w:marBottom w:val="0"/>
                              <w:divBdr>
                                <w:top w:val="none" w:sz="0" w:space="0" w:color="auto"/>
                                <w:left w:val="none" w:sz="0" w:space="0" w:color="auto"/>
                                <w:bottom w:val="none" w:sz="0" w:space="0" w:color="auto"/>
                                <w:right w:val="none" w:sz="0" w:space="0" w:color="auto"/>
                              </w:divBdr>
                              <w:divsChild>
                                <w:div w:id="10902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0529">
              <w:marLeft w:val="0"/>
              <w:marRight w:val="0"/>
              <w:marTop w:val="0"/>
              <w:marBottom w:val="0"/>
              <w:divBdr>
                <w:top w:val="none" w:sz="0" w:space="0" w:color="auto"/>
                <w:left w:val="none" w:sz="0" w:space="0" w:color="auto"/>
                <w:bottom w:val="none" w:sz="0" w:space="0" w:color="auto"/>
                <w:right w:val="none" w:sz="0" w:space="0" w:color="auto"/>
              </w:divBdr>
              <w:divsChild>
                <w:div w:id="1760640748">
                  <w:marLeft w:val="0"/>
                  <w:marRight w:val="0"/>
                  <w:marTop w:val="0"/>
                  <w:marBottom w:val="0"/>
                  <w:divBdr>
                    <w:top w:val="none" w:sz="0" w:space="0" w:color="auto"/>
                    <w:left w:val="none" w:sz="0" w:space="0" w:color="auto"/>
                    <w:bottom w:val="none" w:sz="0" w:space="0" w:color="auto"/>
                    <w:right w:val="none" w:sz="0" w:space="0" w:color="auto"/>
                  </w:divBdr>
                  <w:divsChild>
                    <w:div w:id="16608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84130">
              <w:marLeft w:val="0"/>
              <w:marRight w:val="0"/>
              <w:marTop w:val="0"/>
              <w:marBottom w:val="0"/>
              <w:divBdr>
                <w:top w:val="none" w:sz="0" w:space="0" w:color="auto"/>
                <w:left w:val="none" w:sz="0" w:space="0" w:color="auto"/>
                <w:bottom w:val="none" w:sz="0" w:space="0" w:color="auto"/>
                <w:right w:val="none" w:sz="0" w:space="0" w:color="auto"/>
              </w:divBdr>
              <w:divsChild>
                <w:div w:id="1213466589">
                  <w:marLeft w:val="0"/>
                  <w:marRight w:val="0"/>
                  <w:marTop w:val="0"/>
                  <w:marBottom w:val="0"/>
                  <w:divBdr>
                    <w:top w:val="none" w:sz="0" w:space="0" w:color="auto"/>
                    <w:left w:val="none" w:sz="0" w:space="0" w:color="auto"/>
                    <w:bottom w:val="none" w:sz="0" w:space="0" w:color="auto"/>
                    <w:right w:val="none" w:sz="0" w:space="0" w:color="auto"/>
                  </w:divBdr>
                  <w:divsChild>
                    <w:div w:id="307169686">
                      <w:marLeft w:val="0"/>
                      <w:marRight w:val="0"/>
                      <w:marTop w:val="0"/>
                      <w:marBottom w:val="0"/>
                      <w:divBdr>
                        <w:top w:val="none" w:sz="0" w:space="0" w:color="auto"/>
                        <w:left w:val="none" w:sz="0" w:space="0" w:color="auto"/>
                        <w:bottom w:val="none" w:sz="0" w:space="0" w:color="auto"/>
                        <w:right w:val="none" w:sz="0" w:space="0" w:color="auto"/>
                      </w:divBdr>
                      <w:divsChild>
                        <w:div w:id="1550069374">
                          <w:marLeft w:val="0"/>
                          <w:marRight w:val="0"/>
                          <w:marTop w:val="0"/>
                          <w:marBottom w:val="0"/>
                          <w:divBdr>
                            <w:top w:val="none" w:sz="0" w:space="0" w:color="auto"/>
                            <w:left w:val="none" w:sz="0" w:space="0" w:color="auto"/>
                            <w:bottom w:val="none" w:sz="0" w:space="0" w:color="auto"/>
                            <w:right w:val="none" w:sz="0" w:space="0" w:color="auto"/>
                          </w:divBdr>
                          <w:divsChild>
                            <w:div w:id="1190527075">
                              <w:marLeft w:val="0"/>
                              <w:marRight w:val="0"/>
                              <w:marTop w:val="0"/>
                              <w:marBottom w:val="0"/>
                              <w:divBdr>
                                <w:top w:val="none" w:sz="0" w:space="0" w:color="auto"/>
                                <w:left w:val="none" w:sz="0" w:space="0" w:color="auto"/>
                                <w:bottom w:val="none" w:sz="0" w:space="0" w:color="auto"/>
                                <w:right w:val="none" w:sz="0" w:space="0" w:color="auto"/>
                              </w:divBdr>
                              <w:divsChild>
                                <w:div w:id="11214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653309">
              <w:marLeft w:val="0"/>
              <w:marRight w:val="0"/>
              <w:marTop w:val="0"/>
              <w:marBottom w:val="0"/>
              <w:divBdr>
                <w:top w:val="none" w:sz="0" w:space="0" w:color="auto"/>
                <w:left w:val="none" w:sz="0" w:space="0" w:color="auto"/>
                <w:bottom w:val="none" w:sz="0" w:space="0" w:color="auto"/>
                <w:right w:val="none" w:sz="0" w:space="0" w:color="auto"/>
              </w:divBdr>
            </w:div>
          </w:divsChild>
        </w:div>
        <w:div w:id="968050600">
          <w:marLeft w:val="0"/>
          <w:marRight w:val="0"/>
          <w:marTop w:val="0"/>
          <w:marBottom w:val="0"/>
          <w:divBdr>
            <w:top w:val="none" w:sz="0" w:space="0" w:color="auto"/>
            <w:left w:val="none" w:sz="0" w:space="0" w:color="auto"/>
            <w:bottom w:val="none" w:sz="0" w:space="0" w:color="auto"/>
            <w:right w:val="none" w:sz="0" w:space="0" w:color="auto"/>
          </w:divBdr>
          <w:divsChild>
            <w:div w:id="1596160812">
              <w:marLeft w:val="0"/>
              <w:marRight w:val="0"/>
              <w:marTop w:val="0"/>
              <w:marBottom w:val="0"/>
              <w:divBdr>
                <w:top w:val="none" w:sz="0" w:space="0" w:color="auto"/>
                <w:left w:val="none" w:sz="0" w:space="0" w:color="auto"/>
                <w:bottom w:val="none" w:sz="0" w:space="0" w:color="auto"/>
                <w:right w:val="none" w:sz="0" w:space="0" w:color="auto"/>
              </w:divBdr>
              <w:divsChild>
                <w:div w:id="1807089957">
                  <w:marLeft w:val="0"/>
                  <w:marRight w:val="0"/>
                  <w:marTop w:val="0"/>
                  <w:marBottom w:val="0"/>
                  <w:divBdr>
                    <w:top w:val="none" w:sz="0" w:space="0" w:color="auto"/>
                    <w:left w:val="none" w:sz="0" w:space="0" w:color="auto"/>
                    <w:bottom w:val="none" w:sz="0" w:space="0" w:color="auto"/>
                    <w:right w:val="none" w:sz="0" w:space="0" w:color="auto"/>
                  </w:divBdr>
                  <w:divsChild>
                    <w:div w:id="2505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20378">
          <w:marLeft w:val="0"/>
          <w:marRight w:val="0"/>
          <w:marTop w:val="0"/>
          <w:marBottom w:val="0"/>
          <w:divBdr>
            <w:top w:val="none" w:sz="0" w:space="0" w:color="auto"/>
            <w:left w:val="none" w:sz="0" w:space="0" w:color="auto"/>
            <w:bottom w:val="none" w:sz="0" w:space="0" w:color="auto"/>
            <w:right w:val="none" w:sz="0" w:space="0" w:color="auto"/>
          </w:divBdr>
        </w:div>
        <w:div w:id="1055081729">
          <w:marLeft w:val="0"/>
          <w:marRight w:val="0"/>
          <w:marTop w:val="0"/>
          <w:marBottom w:val="0"/>
          <w:divBdr>
            <w:top w:val="none" w:sz="0" w:space="0" w:color="auto"/>
            <w:left w:val="none" w:sz="0" w:space="0" w:color="auto"/>
            <w:bottom w:val="none" w:sz="0" w:space="0" w:color="auto"/>
            <w:right w:val="none" w:sz="0" w:space="0" w:color="auto"/>
          </w:divBdr>
          <w:divsChild>
            <w:div w:id="1100838109">
              <w:marLeft w:val="0"/>
              <w:marRight w:val="0"/>
              <w:marTop w:val="0"/>
              <w:marBottom w:val="0"/>
              <w:divBdr>
                <w:top w:val="none" w:sz="0" w:space="0" w:color="auto"/>
                <w:left w:val="none" w:sz="0" w:space="0" w:color="auto"/>
                <w:bottom w:val="none" w:sz="0" w:space="0" w:color="auto"/>
                <w:right w:val="none" w:sz="0" w:space="0" w:color="auto"/>
              </w:divBdr>
              <w:divsChild>
                <w:div w:id="44451216">
                  <w:marLeft w:val="0"/>
                  <w:marRight w:val="0"/>
                  <w:marTop w:val="0"/>
                  <w:marBottom w:val="0"/>
                  <w:divBdr>
                    <w:top w:val="none" w:sz="0" w:space="0" w:color="auto"/>
                    <w:left w:val="none" w:sz="0" w:space="0" w:color="auto"/>
                    <w:bottom w:val="none" w:sz="0" w:space="0" w:color="auto"/>
                    <w:right w:val="none" w:sz="0" w:space="0" w:color="auto"/>
                  </w:divBdr>
                  <w:divsChild>
                    <w:div w:id="14159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6387">
          <w:marLeft w:val="0"/>
          <w:marRight w:val="0"/>
          <w:marTop w:val="0"/>
          <w:marBottom w:val="0"/>
          <w:divBdr>
            <w:top w:val="none" w:sz="0" w:space="0" w:color="auto"/>
            <w:left w:val="none" w:sz="0" w:space="0" w:color="auto"/>
            <w:bottom w:val="none" w:sz="0" w:space="0" w:color="auto"/>
            <w:right w:val="none" w:sz="0" w:space="0" w:color="auto"/>
          </w:divBdr>
          <w:divsChild>
            <w:div w:id="2111274302">
              <w:marLeft w:val="0"/>
              <w:marRight w:val="0"/>
              <w:marTop w:val="0"/>
              <w:marBottom w:val="0"/>
              <w:divBdr>
                <w:top w:val="none" w:sz="0" w:space="0" w:color="auto"/>
                <w:left w:val="none" w:sz="0" w:space="0" w:color="auto"/>
                <w:bottom w:val="none" w:sz="0" w:space="0" w:color="auto"/>
                <w:right w:val="none" w:sz="0" w:space="0" w:color="auto"/>
              </w:divBdr>
              <w:divsChild>
                <w:div w:id="1173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2658">
          <w:marLeft w:val="0"/>
          <w:marRight w:val="0"/>
          <w:marTop w:val="0"/>
          <w:marBottom w:val="0"/>
          <w:divBdr>
            <w:top w:val="none" w:sz="0" w:space="0" w:color="auto"/>
            <w:left w:val="none" w:sz="0" w:space="0" w:color="auto"/>
            <w:bottom w:val="none" w:sz="0" w:space="0" w:color="auto"/>
            <w:right w:val="none" w:sz="0" w:space="0" w:color="auto"/>
          </w:divBdr>
          <w:divsChild>
            <w:div w:id="359085730">
              <w:marLeft w:val="0"/>
              <w:marRight w:val="0"/>
              <w:marTop w:val="0"/>
              <w:marBottom w:val="0"/>
              <w:divBdr>
                <w:top w:val="none" w:sz="0" w:space="0" w:color="auto"/>
                <w:left w:val="none" w:sz="0" w:space="0" w:color="auto"/>
                <w:bottom w:val="none" w:sz="0" w:space="0" w:color="auto"/>
                <w:right w:val="none" w:sz="0" w:space="0" w:color="auto"/>
              </w:divBdr>
              <w:divsChild>
                <w:div w:id="514075134">
                  <w:marLeft w:val="0"/>
                  <w:marRight w:val="0"/>
                  <w:marTop w:val="0"/>
                  <w:marBottom w:val="0"/>
                  <w:divBdr>
                    <w:top w:val="none" w:sz="0" w:space="0" w:color="auto"/>
                    <w:left w:val="none" w:sz="0" w:space="0" w:color="auto"/>
                    <w:bottom w:val="none" w:sz="0" w:space="0" w:color="auto"/>
                    <w:right w:val="none" w:sz="0" w:space="0" w:color="auto"/>
                  </w:divBdr>
                  <w:divsChild>
                    <w:div w:id="10469523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87026">
          <w:marLeft w:val="0"/>
          <w:marRight w:val="0"/>
          <w:marTop w:val="0"/>
          <w:marBottom w:val="0"/>
          <w:divBdr>
            <w:top w:val="none" w:sz="0" w:space="0" w:color="auto"/>
            <w:left w:val="none" w:sz="0" w:space="0" w:color="auto"/>
            <w:bottom w:val="none" w:sz="0" w:space="0" w:color="auto"/>
            <w:right w:val="none" w:sz="0" w:space="0" w:color="auto"/>
          </w:divBdr>
          <w:divsChild>
            <w:div w:id="334043302">
              <w:marLeft w:val="0"/>
              <w:marRight w:val="0"/>
              <w:marTop w:val="0"/>
              <w:marBottom w:val="0"/>
              <w:divBdr>
                <w:top w:val="none" w:sz="0" w:space="0" w:color="auto"/>
                <w:left w:val="none" w:sz="0" w:space="0" w:color="auto"/>
                <w:bottom w:val="none" w:sz="0" w:space="0" w:color="auto"/>
                <w:right w:val="none" w:sz="0" w:space="0" w:color="auto"/>
              </w:divBdr>
              <w:divsChild>
                <w:div w:id="814490995">
                  <w:marLeft w:val="0"/>
                  <w:marRight w:val="0"/>
                  <w:marTop w:val="0"/>
                  <w:marBottom w:val="0"/>
                  <w:divBdr>
                    <w:top w:val="none" w:sz="0" w:space="0" w:color="auto"/>
                    <w:left w:val="none" w:sz="0" w:space="0" w:color="auto"/>
                    <w:bottom w:val="none" w:sz="0" w:space="0" w:color="auto"/>
                    <w:right w:val="none" w:sz="0" w:space="0" w:color="auto"/>
                  </w:divBdr>
                  <w:divsChild>
                    <w:div w:id="1452047350">
                      <w:marLeft w:val="0"/>
                      <w:marRight w:val="0"/>
                      <w:marTop w:val="0"/>
                      <w:marBottom w:val="0"/>
                      <w:divBdr>
                        <w:top w:val="none" w:sz="0" w:space="0" w:color="auto"/>
                        <w:left w:val="none" w:sz="0" w:space="0" w:color="auto"/>
                        <w:bottom w:val="none" w:sz="0" w:space="0" w:color="auto"/>
                        <w:right w:val="none" w:sz="0" w:space="0" w:color="auto"/>
                      </w:divBdr>
                      <w:divsChild>
                        <w:div w:id="4851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11412">
          <w:marLeft w:val="0"/>
          <w:marRight w:val="0"/>
          <w:marTop w:val="0"/>
          <w:marBottom w:val="0"/>
          <w:divBdr>
            <w:top w:val="none" w:sz="0" w:space="0" w:color="auto"/>
            <w:left w:val="none" w:sz="0" w:space="0" w:color="auto"/>
            <w:bottom w:val="none" w:sz="0" w:space="0" w:color="auto"/>
            <w:right w:val="none" w:sz="0" w:space="0" w:color="auto"/>
          </w:divBdr>
          <w:divsChild>
            <w:div w:id="1401631854">
              <w:marLeft w:val="0"/>
              <w:marRight w:val="0"/>
              <w:marTop w:val="0"/>
              <w:marBottom w:val="0"/>
              <w:divBdr>
                <w:top w:val="none" w:sz="0" w:space="0" w:color="auto"/>
                <w:left w:val="none" w:sz="0" w:space="0" w:color="auto"/>
                <w:bottom w:val="none" w:sz="0" w:space="0" w:color="auto"/>
                <w:right w:val="none" w:sz="0" w:space="0" w:color="auto"/>
              </w:divBdr>
              <w:divsChild>
                <w:div w:id="17134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15802">
          <w:marLeft w:val="0"/>
          <w:marRight w:val="0"/>
          <w:marTop w:val="0"/>
          <w:marBottom w:val="0"/>
          <w:divBdr>
            <w:top w:val="none" w:sz="0" w:space="0" w:color="auto"/>
            <w:left w:val="none" w:sz="0" w:space="0" w:color="auto"/>
            <w:bottom w:val="none" w:sz="0" w:space="0" w:color="auto"/>
            <w:right w:val="none" w:sz="0" w:space="0" w:color="auto"/>
          </w:divBdr>
          <w:divsChild>
            <w:div w:id="1986661048">
              <w:marLeft w:val="0"/>
              <w:marRight w:val="0"/>
              <w:marTop w:val="0"/>
              <w:marBottom w:val="0"/>
              <w:divBdr>
                <w:top w:val="none" w:sz="0" w:space="0" w:color="auto"/>
                <w:left w:val="none" w:sz="0" w:space="0" w:color="auto"/>
                <w:bottom w:val="none" w:sz="0" w:space="0" w:color="auto"/>
                <w:right w:val="none" w:sz="0" w:space="0" w:color="auto"/>
              </w:divBdr>
              <w:divsChild>
                <w:div w:id="1014922514">
                  <w:marLeft w:val="0"/>
                  <w:marRight w:val="0"/>
                  <w:marTop w:val="0"/>
                  <w:marBottom w:val="0"/>
                  <w:divBdr>
                    <w:top w:val="none" w:sz="0" w:space="0" w:color="auto"/>
                    <w:left w:val="none" w:sz="0" w:space="0" w:color="auto"/>
                    <w:bottom w:val="none" w:sz="0" w:space="0" w:color="auto"/>
                    <w:right w:val="none" w:sz="0" w:space="0" w:color="auto"/>
                  </w:divBdr>
                </w:div>
              </w:divsChild>
            </w:div>
            <w:div w:id="2080400123">
              <w:marLeft w:val="0"/>
              <w:marRight w:val="0"/>
              <w:marTop w:val="0"/>
              <w:marBottom w:val="0"/>
              <w:divBdr>
                <w:top w:val="none" w:sz="0" w:space="0" w:color="auto"/>
                <w:left w:val="none" w:sz="0" w:space="0" w:color="auto"/>
                <w:bottom w:val="none" w:sz="0" w:space="0" w:color="auto"/>
                <w:right w:val="none" w:sz="0" w:space="0" w:color="auto"/>
              </w:divBdr>
              <w:divsChild>
                <w:div w:id="25449521">
                  <w:marLeft w:val="0"/>
                  <w:marRight w:val="0"/>
                  <w:marTop w:val="0"/>
                  <w:marBottom w:val="0"/>
                  <w:divBdr>
                    <w:top w:val="none" w:sz="0" w:space="0" w:color="auto"/>
                    <w:left w:val="none" w:sz="0" w:space="0" w:color="auto"/>
                    <w:bottom w:val="none" w:sz="0" w:space="0" w:color="auto"/>
                    <w:right w:val="none" w:sz="0" w:space="0" w:color="auto"/>
                  </w:divBdr>
                  <w:divsChild>
                    <w:div w:id="10195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gloifa.com/information/mortgages/" TargetMode="External"/><Relationship Id="rId13" Type="http://schemas.openxmlformats.org/officeDocument/2006/relationships/image" Target="media/image6.jpeg"/><Relationship Id="rId18" Type="http://schemas.openxmlformats.org/officeDocument/2006/relationships/hyperlink" Target="https://www.angloifa.com/make-enquiry/investment-enquiry/" TargetMode="External"/><Relationship Id="rId3" Type="http://schemas.openxmlformats.org/officeDocument/2006/relationships/webSettings" Target="webSettings.xml"/><Relationship Id="rId21" Type="http://schemas.openxmlformats.org/officeDocument/2006/relationships/hyperlink" Target="https://www.angloifa.com/files/3416/5840/9818/JulAug2022_-_Anglo.pdf" TargetMode="External"/><Relationship Id="rId7" Type="http://schemas.openxmlformats.org/officeDocument/2006/relationships/image" Target="media/image3.jpeg"/><Relationship Id="rId12" Type="http://schemas.openxmlformats.org/officeDocument/2006/relationships/hyperlink" Target="http://www.angloifa.com/information/protection/" TargetMode="External"/><Relationship Id="rId17" Type="http://schemas.openxmlformats.org/officeDocument/2006/relationships/hyperlink" Target="glocom://08001931066"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www.bbc.co.uk/news/uk-62243280" TargetMode="External"/><Relationship Id="rId1" Type="http://schemas.openxmlformats.org/officeDocument/2006/relationships/styles" Target="styles.xml"/><Relationship Id="rId6" Type="http://schemas.openxmlformats.org/officeDocument/2006/relationships/hyperlink" Target="http://www.angloifa.com/information/investments/"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www.angloifa.com/information/pensions/" TargetMode="External"/><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501</Words>
  <Characters>2858</Characters>
  <Application>Microsoft Office Word</Application>
  <DocSecurity>0</DocSecurity>
  <Lines>23</Lines>
  <Paragraphs>6</Paragraphs>
  <ScaleCrop>false</ScaleCrop>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Duffield</dc:creator>
  <cp:keywords/>
  <dc:description/>
  <cp:lastModifiedBy>Louise Duffield</cp:lastModifiedBy>
  <cp:revision>2</cp:revision>
  <dcterms:created xsi:type="dcterms:W3CDTF">2022-07-27T08:38:00Z</dcterms:created>
  <dcterms:modified xsi:type="dcterms:W3CDTF">2022-07-27T08:38:00Z</dcterms:modified>
</cp:coreProperties>
</file>