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3307B7" w:rsidRPr="003307B7" w14:paraId="74E22E29" w14:textId="77777777" w:rsidTr="003307B7">
        <w:trPr>
          <w:tblCellSpacing w:w="0" w:type="dxa"/>
        </w:trPr>
        <w:tc>
          <w:tcPr>
            <w:tcW w:w="0" w:type="auto"/>
            <w:shd w:val="clear" w:color="auto" w:fill="FFFFFF"/>
            <w:vAlign w:val="bottom"/>
            <w:hideMark/>
          </w:tcPr>
          <w:p w14:paraId="2479EF68" w14:textId="77777777" w:rsidR="003307B7" w:rsidRPr="003307B7" w:rsidRDefault="003307B7" w:rsidP="003307B7">
            <w:pPr>
              <w:spacing w:after="0" w:line="240" w:lineRule="auto"/>
              <w:jc w:val="center"/>
              <w:rPr>
                <w:rFonts w:ascii="Arial" w:eastAsia="Times New Roman" w:hAnsi="Arial" w:cs="Arial"/>
                <w:color w:val="000001"/>
                <w:sz w:val="17"/>
                <w:szCs w:val="17"/>
                <w:lang w:eastAsia="en-GB"/>
              </w:rPr>
            </w:pPr>
            <w:r w:rsidRPr="003307B7">
              <w:rPr>
                <w:rFonts w:ascii="Arial" w:eastAsia="Times New Roman" w:hAnsi="Arial" w:cs="Arial"/>
                <w:color w:val="000001"/>
                <w:sz w:val="17"/>
                <w:szCs w:val="17"/>
                <w:lang w:eastAsia="en-GB"/>
              </w:rPr>
              <w:t>This email looks best with images enabled.</w:t>
            </w:r>
          </w:p>
        </w:tc>
      </w:tr>
    </w:tbl>
    <w:p w14:paraId="2411E2BE" w14:textId="77777777" w:rsidR="003307B7" w:rsidRPr="003307B7" w:rsidRDefault="003307B7" w:rsidP="003307B7">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3307B7" w:rsidRPr="003307B7" w14:paraId="3B531939" w14:textId="77777777" w:rsidTr="003307B7">
        <w:trPr>
          <w:tblCellSpacing w:w="0" w:type="dxa"/>
        </w:trPr>
        <w:tc>
          <w:tcPr>
            <w:tcW w:w="0" w:type="auto"/>
            <w:shd w:val="clear" w:color="auto" w:fill="FFFFFF"/>
            <w:hideMark/>
          </w:tcPr>
          <w:p w14:paraId="5D3452A3" w14:textId="77777777" w:rsidR="003307B7" w:rsidRPr="003307B7" w:rsidRDefault="003307B7" w:rsidP="003307B7">
            <w:pPr>
              <w:spacing w:after="0" w:line="240" w:lineRule="auto"/>
              <w:jc w:val="center"/>
              <w:rPr>
                <w:rFonts w:ascii="Arial" w:eastAsia="Times New Roman" w:hAnsi="Arial" w:cs="Arial"/>
                <w:color w:val="000001"/>
                <w:sz w:val="17"/>
                <w:szCs w:val="17"/>
                <w:lang w:eastAsia="en-GB"/>
              </w:rPr>
            </w:pPr>
            <w:r w:rsidRPr="003307B7">
              <w:rPr>
                <w:rFonts w:ascii="Arial" w:eastAsia="Times New Roman" w:hAnsi="Arial" w:cs="Arial"/>
                <w:color w:val="000001"/>
                <w:sz w:val="17"/>
                <w:szCs w:val="17"/>
                <w:lang w:eastAsia="en-GB"/>
              </w:rPr>
              <w:t>To view this email online, [link].</w:t>
            </w:r>
          </w:p>
        </w:tc>
      </w:tr>
    </w:tbl>
    <w:p w14:paraId="7DFB69A8" w14:textId="77777777" w:rsidR="003307B7" w:rsidRPr="003307B7" w:rsidRDefault="003307B7" w:rsidP="003307B7">
      <w:pPr>
        <w:spacing w:after="0" w:line="240" w:lineRule="auto"/>
        <w:rPr>
          <w:rFonts w:ascii="Times New Roman" w:eastAsia="Times New Roman" w:hAnsi="Times New Roman" w:cs="Times New Roman"/>
          <w:vanish/>
          <w:sz w:val="24"/>
          <w:szCs w:val="24"/>
          <w:lang w:eastAsia="en-GB"/>
        </w:rPr>
      </w:pPr>
    </w:p>
    <w:tbl>
      <w:tblPr>
        <w:tblW w:w="9600" w:type="dxa"/>
        <w:tblCellSpacing w:w="0" w:type="dxa"/>
        <w:shd w:val="clear" w:color="auto" w:fill="FFFFFF"/>
        <w:tblCellMar>
          <w:left w:w="0" w:type="dxa"/>
          <w:right w:w="0" w:type="dxa"/>
        </w:tblCellMar>
        <w:tblLook w:val="04A0" w:firstRow="1" w:lastRow="0" w:firstColumn="1" w:lastColumn="0" w:noHBand="0" w:noVBand="1"/>
      </w:tblPr>
      <w:tblGrid>
        <w:gridCol w:w="9600"/>
      </w:tblGrid>
      <w:tr w:rsidR="003307B7" w:rsidRPr="003307B7" w14:paraId="0227A721" w14:textId="77777777" w:rsidTr="003307B7">
        <w:trPr>
          <w:trHeight w:val="120"/>
          <w:tblCellSpacing w:w="0" w:type="dxa"/>
        </w:trPr>
        <w:tc>
          <w:tcPr>
            <w:tcW w:w="0" w:type="auto"/>
            <w:shd w:val="clear" w:color="auto" w:fill="FFFFFF"/>
            <w:vAlign w:val="center"/>
            <w:hideMark/>
          </w:tcPr>
          <w:p w14:paraId="31115CF3" w14:textId="77777777" w:rsidR="003307B7" w:rsidRPr="003307B7" w:rsidRDefault="003307B7" w:rsidP="003307B7">
            <w:pPr>
              <w:spacing w:after="0" w:line="150" w:lineRule="atLeast"/>
              <w:rPr>
                <w:rFonts w:ascii="inherit" w:eastAsia="Times New Roman" w:hAnsi="inherit" w:cs="Times New Roman"/>
                <w:color w:val="000001"/>
                <w:sz w:val="15"/>
                <w:szCs w:val="15"/>
                <w:lang w:eastAsia="en-GB"/>
              </w:rPr>
            </w:pPr>
            <w:r w:rsidRPr="003307B7">
              <w:rPr>
                <w:rFonts w:ascii="inherit" w:eastAsia="Times New Roman" w:hAnsi="inherit" w:cs="Times New Roman"/>
                <w:color w:val="000001"/>
                <w:sz w:val="15"/>
                <w:szCs w:val="15"/>
                <w:lang w:eastAsia="en-GB"/>
              </w:rPr>
              <w:t> </w:t>
            </w:r>
          </w:p>
        </w:tc>
      </w:tr>
      <w:tr w:rsidR="003307B7" w:rsidRPr="003307B7" w14:paraId="5B55838B" w14:textId="77777777" w:rsidTr="003307B7">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07B7" w:rsidRPr="003307B7" w14:paraId="50FDDD5E" w14:textId="77777777">
              <w:trPr>
                <w:tblCellSpacing w:w="0" w:type="dxa"/>
                <w:jc w:val="center"/>
              </w:trPr>
              <w:tc>
                <w:tcPr>
                  <w:tcW w:w="0" w:type="auto"/>
                  <w:hideMark/>
                </w:tcPr>
                <w:p w14:paraId="46435017"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noProof/>
                      <w:sz w:val="24"/>
                      <w:szCs w:val="24"/>
                      <w:lang w:eastAsia="en-GB"/>
                    </w:rPr>
                    <w:drawing>
                      <wp:inline distT="0" distB="0" distL="0" distR="0" wp14:anchorId="7AA45EF5" wp14:editId="0EDBD9B0">
                        <wp:extent cx="3116580" cy="7620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6580" cy="762000"/>
                                </a:xfrm>
                                <a:prstGeom prst="rect">
                                  <a:avLst/>
                                </a:prstGeom>
                                <a:noFill/>
                                <a:ln>
                                  <a:noFill/>
                                </a:ln>
                              </pic:spPr>
                            </pic:pic>
                          </a:graphicData>
                        </a:graphic>
                      </wp:inline>
                    </w:drawing>
                  </w: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07B7" w:rsidRPr="003307B7" w14:paraId="677F9ADB" w14:textId="77777777" w:rsidTr="003307B7">
                    <w:trPr>
                      <w:tblCellSpacing w:w="0" w:type="dxa"/>
                      <w:jc w:val="center"/>
                    </w:trPr>
                    <w:tc>
                      <w:tcPr>
                        <w:tcW w:w="0" w:type="auto"/>
                        <w:hideMark/>
                      </w:tcPr>
                      <w:p w14:paraId="1F64578E" w14:textId="77777777" w:rsidR="003307B7" w:rsidRPr="003307B7" w:rsidRDefault="003307B7" w:rsidP="003307B7">
                        <w:pPr>
                          <w:spacing w:after="0" w:line="240" w:lineRule="auto"/>
                          <w:jc w:val="center"/>
                          <w:rPr>
                            <w:rFonts w:ascii="Arial" w:eastAsia="Times New Roman" w:hAnsi="Arial" w:cs="Arial"/>
                            <w:color w:val="000001"/>
                            <w:sz w:val="21"/>
                            <w:szCs w:val="21"/>
                            <w:lang w:eastAsia="en-GB"/>
                          </w:rPr>
                        </w:pPr>
                        <w:r w:rsidRPr="003307B7">
                          <w:rPr>
                            <w:rFonts w:ascii="Arial" w:eastAsia="Times New Roman" w:hAnsi="Arial" w:cs="Arial"/>
                            <w:i/>
                            <w:iCs/>
                            <w:color w:val="000080"/>
                            <w:sz w:val="21"/>
                            <w:szCs w:val="21"/>
                            <w:lang w:eastAsia="en-GB"/>
                          </w:rPr>
                          <w:t>"Financial advice given simply by Professionals"</w:t>
                        </w:r>
                      </w:p>
                    </w:tc>
                  </w:tr>
                  <w:tr w:rsidR="003307B7" w:rsidRPr="003307B7" w14:paraId="2255A871" w14:textId="77777777" w:rsidTr="003307B7">
                    <w:trPr>
                      <w:trHeight w:val="120"/>
                      <w:tblCellSpacing w:w="0" w:type="dxa"/>
                      <w:jc w:val="center"/>
                    </w:trPr>
                    <w:tc>
                      <w:tcPr>
                        <w:tcW w:w="0" w:type="auto"/>
                        <w:vAlign w:val="center"/>
                        <w:hideMark/>
                      </w:tcPr>
                      <w:p w14:paraId="2564AD36"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r w:rsidR="003307B7" w:rsidRPr="003307B7" w14:paraId="67141960" w14:textId="77777777" w:rsidTr="003307B7">
                    <w:trPr>
                      <w:tblCellSpacing w:w="0" w:type="dxa"/>
                      <w:jc w:val="center"/>
                    </w:trPr>
                    <w:tc>
                      <w:tcPr>
                        <w:tcW w:w="0" w:type="auto"/>
                        <w:hideMark/>
                      </w:tcPr>
                      <w:p w14:paraId="4B2BB6E4"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noProof/>
                            <w:sz w:val="24"/>
                            <w:szCs w:val="24"/>
                            <w:lang w:eastAsia="en-GB"/>
                          </w:rPr>
                          <w:drawing>
                            <wp:inline distT="0" distB="0" distL="0" distR="0" wp14:anchorId="233AF202" wp14:editId="2762EBA1">
                              <wp:extent cx="60960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96000" cy="1828800"/>
                                      </a:xfrm>
                                      <a:prstGeom prst="rect">
                                        <a:avLst/>
                                      </a:prstGeom>
                                      <a:noFill/>
                                      <a:ln>
                                        <a:noFill/>
                                      </a:ln>
                                    </pic:spPr>
                                  </pic:pic>
                                </a:graphicData>
                              </a:graphic>
                            </wp:inline>
                          </w:drawing>
                        </w:r>
                      </w:p>
                    </w:tc>
                  </w:tr>
                  <w:tr w:rsidR="003307B7" w:rsidRPr="003307B7" w14:paraId="6CB5B9B1" w14:textId="77777777" w:rsidTr="003307B7">
                    <w:trPr>
                      <w:trHeight w:val="120"/>
                      <w:tblCellSpacing w:w="0" w:type="dxa"/>
                      <w:jc w:val="center"/>
                    </w:trPr>
                    <w:tc>
                      <w:tcPr>
                        <w:tcW w:w="0" w:type="auto"/>
                        <w:vAlign w:val="center"/>
                        <w:hideMark/>
                      </w:tcPr>
                      <w:p w14:paraId="091E5BD5"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12A1A7CD"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07B7" w:rsidRPr="003307B7" w14:paraId="7E2738E9" w14:textId="77777777" w:rsidTr="003307B7">
                    <w:trPr>
                      <w:trHeight w:val="120"/>
                      <w:tblCellSpacing w:w="0" w:type="dxa"/>
                      <w:jc w:val="center"/>
                    </w:trPr>
                    <w:tc>
                      <w:tcPr>
                        <w:tcW w:w="0" w:type="auto"/>
                        <w:vAlign w:val="center"/>
                        <w:hideMark/>
                      </w:tcPr>
                      <w:p w14:paraId="5EAF178C"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41BF47CB"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2220"/>
                    <w:gridCol w:w="240"/>
                    <w:gridCol w:w="2220"/>
                    <w:gridCol w:w="240"/>
                    <w:gridCol w:w="2220"/>
                    <w:gridCol w:w="240"/>
                    <w:gridCol w:w="2220"/>
                  </w:tblGrid>
                  <w:tr w:rsidR="003307B7" w:rsidRPr="003307B7" w14:paraId="0743FED8" w14:textId="77777777" w:rsidTr="003307B7">
                    <w:trPr>
                      <w:tblCellSpacing w:w="0" w:type="dxa"/>
                      <w:jc w:val="center"/>
                    </w:trPr>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07B7" w:rsidRPr="003307B7" w14:paraId="284DAC8A"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07B7" w:rsidRPr="003307B7" w14:paraId="346B6AE9" w14:textId="77777777" w:rsidTr="003307B7">
                                <w:trPr>
                                  <w:tblCellSpacing w:w="0" w:type="dxa"/>
                                  <w:jc w:val="center"/>
                                </w:trPr>
                                <w:tc>
                                  <w:tcPr>
                                    <w:tcW w:w="0" w:type="auto"/>
                                    <w:hideMark/>
                                  </w:tcPr>
                                  <w:p w14:paraId="6232080B"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noProof/>
                                        <w:color w:val="000001"/>
                                        <w:sz w:val="24"/>
                                        <w:szCs w:val="24"/>
                                        <w:lang w:eastAsia="en-GB"/>
                                      </w:rPr>
                                      <w:drawing>
                                        <wp:inline distT="0" distB="0" distL="0" distR="0" wp14:anchorId="18F63C1C" wp14:editId="396CAFA0">
                                          <wp:extent cx="1402080" cy="480060"/>
                                          <wp:effectExtent l="0" t="0" r="7620" b="0"/>
                                          <wp:docPr id="3" name="Picture 3">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p>
                                </w:tc>
                              </w:tr>
                              <w:tr w:rsidR="003307B7" w:rsidRPr="003307B7" w14:paraId="19C3076B" w14:textId="77777777" w:rsidTr="003307B7">
                                <w:trPr>
                                  <w:trHeight w:val="120"/>
                                  <w:tblCellSpacing w:w="0" w:type="dxa"/>
                                  <w:jc w:val="center"/>
                                </w:trPr>
                                <w:tc>
                                  <w:tcPr>
                                    <w:tcW w:w="0" w:type="auto"/>
                                    <w:vAlign w:val="center"/>
                                    <w:hideMark/>
                                  </w:tcPr>
                                  <w:p w14:paraId="17F1291D"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6A004B17"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46E0F549"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0" w:type="auto"/>
                        <w:hideMark/>
                      </w:tcPr>
                      <w:p w14:paraId="3F2ED27A"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07B7" w:rsidRPr="003307B7" w14:paraId="3E8FEF56"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07B7" w:rsidRPr="003307B7" w14:paraId="6F7A6FB8" w14:textId="77777777" w:rsidTr="003307B7">
                                <w:trPr>
                                  <w:tblCellSpacing w:w="0" w:type="dxa"/>
                                  <w:jc w:val="center"/>
                                </w:trPr>
                                <w:tc>
                                  <w:tcPr>
                                    <w:tcW w:w="0" w:type="auto"/>
                                    <w:hideMark/>
                                  </w:tcPr>
                                  <w:p w14:paraId="024D6DD0"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noProof/>
                                        <w:color w:val="000001"/>
                                        <w:sz w:val="24"/>
                                        <w:szCs w:val="24"/>
                                        <w:lang w:eastAsia="en-GB"/>
                                      </w:rPr>
                                      <w:drawing>
                                        <wp:inline distT="0" distB="0" distL="0" distR="0" wp14:anchorId="199A6279" wp14:editId="52C06B29">
                                          <wp:extent cx="1402080" cy="480060"/>
                                          <wp:effectExtent l="0" t="0" r="7620" b="0"/>
                                          <wp:docPr id="4" name="Picture 4">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p>
                                </w:tc>
                              </w:tr>
                              <w:tr w:rsidR="003307B7" w:rsidRPr="003307B7" w14:paraId="388A5BDE" w14:textId="77777777" w:rsidTr="003307B7">
                                <w:trPr>
                                  <w:trHeight w:val="120"/>
                                  <w:tblCellSpacing w:w="0" w:type="dxa"/>
                                  <w:jc w:val="center"/>
                                </w:trPr>
                                <w:tc>
                                  <w:tcPr>
                                    <w:tcW w:w="0" w:type="auto"/>
                                    <w:vAlign w:val="center"/>
                                    <w:hideMark/>
                                  </w:tcPr>
                                  <w:p w14:paraId="471CD7A9"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2EF31596"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32DD99E6"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0" w:type="auto"/>
                        <w:hideMark/>
                      </w:tcPr>
                      <w:p w14:paraId="7A65D65B"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07B7" w:rsidRPr="003307B7" w14:paraId="3618F70E"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07B7" w:rsidRPr="003307B7" w14:paraId="5A6D7E92" w14:textId="77777777" w:rsidTr="003307B7">
                                <w:trPr>
                                  <w:tblCellSpacing w:w="0" w:type="dxa"/>
                                  <w:jc w:val="center"/>
                                </w:trPr>
                                <w:tc>
                                  <w:tcPr>
                                    <w:tcW w:w="0" w:type="auto"/>
                                    <w:hideMark/>
                                  </w:tcPr>
                                  <w:p w14:paraId="2FDD5E0A"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noProof/>
                                        <w:color w:val="000001"/>
                                        <w:sz w:val="24"/>
                                        <w:szCs w:val="24"/>
                                        <w:lang w:eastAsia="en-GB"/>
                                      </w:rPr>
                                      <w:drawing>
                                        <wp:inline distT="0" distB="0" distL="0" distR="0" wp14:anchorId="3ADBEE5E" wp14:editId="22546A43">
                                          <wp:extent cx="1402080" cy="464820"/>
                                          <wp:effectExtent l="0" t="0" r="7620" b="0"/>
                                          <wp:docPr id="5" name="Picture 5">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0" tgtFrame="&quot;_blank&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2080" cy="464820"/>
                                                  </a:xfrm>
                                                  <a:prstGeom prst="rect">
                                                    <a:avLst/>
                                                  </a:prstGeom>
                                                  <a:noFill/>
                                                  <a:ln>
                                                    <a:noFill/>
                                                  </a:ln>
                                                </pic:spPr>
                                              </pic:pic>
                                            </a:graphicData>
                                          </a:graphic>
                                        </wp:inline>
                                      </w:drawing>
                                    </w:r>
                                  </w:p>
                                </w:tc>
                              </w:tr>
                              <w:tr w:rsidR="003307B7" w:rsidRPr="003307B7" w14:paraId="79E40130" w14:textId="77777777" w:rsidTr="003307B7">
                                <w:trPr>
                                  <w:trHeight w:val="120"/>
                                  <w:tblCellSpacing w:w="0" w:type="dxa"/>
                                  <w:jc w:val="center"/>
                                </w:trPr>
                                <w:tc>
                                  <w:tcPr>
                                    <w:tcW w:w="0" w:type="auto"/>
                                    <w:vAlign w:val="center"/>
                                    <w:hideMark/>
                                  </w:tcPr>
                                  <w:p w14:paraId="359D982F"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3B0E7E88"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76CAB125"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0" w:type="auto"/>
                        <w:hideMark/>
                      </w:tcPr>
                      <w:p w14:paraId="58FAC935"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c>
                      <w:tcPr>
                        <w:tcW w:w="11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07B7" w:rsidRPr="003307B7" w14:paraId="73C4E372"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2220"/>
                              </w:tblGrid>
                              <w:tr w:rsidR="003307B7" w:rsidRPr="003307B7" w14:paraId="042F21D3" w14:textId="77777777" w:rsidTr="003307B7">
                                <w:trPr>
                                  <w:tblCellSpacing w:w="0" w:type="dxa"/>
                                  <w:jc w:val="center"/>
                                </w:trPr>
                                <w:tc>
                                  <w:tcPr>
                                    <w:tcW w:w="0" w:type="auto"/>
                                    <w:hideMark/>
                                  </w:tcPr>
                                  <w:p w14:paraId="2805DE55"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noProof/>
                                        <w:color w:val="000001"/>
                                        <w:sz w:val="24"/>
                                        <w:szCs w:val="24"/>
                                        <w:lang w:eastAsia="en-GB"/>
                                      </w:rPr>
                                      <w:drawing>
                                        <wp:inline distT="0" distB="0" distL="0" distR="0" wp14:anchorId="1B7D4537" wp14:editId="2FD4FD4A">
                                          <wp:extent cx="1402080" cy="480060"/>
                                          <wp:effectExtent l="0" t="0" r="7620" b="0"/>
                                          <wp:docPr id="6" name="Picture 6">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2080" cy="480060"/>
                                                  </a:xfrm>
                                                  <a:prstGeom prst="rect">
                                                    <a:avLst/>
                                                  </a:prstGeom>
                                                  <a:noFill/>
                                                  <a:ln>
                                                    <a:noFill/>
                                                  </a:ln>
                                                </pic:spPr>
                                              </pic:pic>
                                            </a:graphicData>
                                          </a:graphic>
                                        </wp:inline>
                                      </w:drawing>
                                    </w:r>
                                  </w:p>
                                </w:tc>
                              </w:tr>
                              <w:tr w:rsidR="003307B7" w:rsidRPr="003307B7" w14:paraId="3F489298" w14:textId="77777777" w:rsidTr="003307B7">
                                <w:trPr>
                                  <w:trHeight w:val="120"/>
                                  <w:tblCellSpacing w:w="0" w:type="dxa"/>
                                  <w:jc w:val="center"/>
                                </w:trPr>
                                <w:tc>
                                  <w:tcPr>
                                    <w:tcW w:w="0" w:type="auto"/>
                                    <w:vAlign w:val="center"/>
                                    <w:hideMark/>
                                  </w:tcPr>
                                  <w:p w14:paraId="1F313EF2"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5E2CB266"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635677EF"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r w:rsidR="003307B7" w:rsidRPr="003307B7" w14:paraId="1D34CC0D" w14:textId="77777777" w:rsidTr="003307B7">
                    <w:trPr>
                      <w:tblCellSpacing w:w="0" w:type="dxa"/>
                      <w:jc w:val="center"/>
                    </w:trPr>
                    <w:tc>
                      <w:tcPr>
                        <w:tcW w:w="0" w:type="auto"/>
                        <w:gridSpan w:val="7"/>
                        <w:hideMark/>
                      </w:tcPr>
                      <w:p w14:paraId="569450FA" w14:textId="77777777" w:rsidR="003307B7" w:rsidRPr="003307B7" w:rsidRDefault="003307B7" w:rsidP="003307B7">
                        <w:pPr>
                          <w:spacing w:after="240" w:line="240" w:lineRule="auto"/>
                          <w:jc w:val="center"/>
                          <w:rPr>
                            <w:rFonts w:ascii="Arial" w:eastAsia="Times New Roman" w:hAnsi="Arial" w:cs="Arial"/>
                            <w:color w:val="000001"/>
                            <w:sz w:val="21"/>
                            <w:szCs w:val="21"/>
                            <w:lang w:eastAsia="en-GB"/>
                          </w:rPr>
                        </w:pPr>
                        <w:r w:rsidRPr="003307B7">
                          <w:rPr>
                            <w:rFonts w:ascii="Arial" w:eastAsia="Times New Roman" w:hAnsi="Arial" w:cs="Arial"/>
                            <w:b/>
                            <w:bCs/>
                            <w:color w:val="0000CD"/>
                            <w:sz w:val="39"/>
                            <w:szCs w:val="39"/>
                            <w:lang w:eastAsia="en-GB"/>
                          </w:rPr>
                          <w:t>Our Money Matters Magazine</w:t>
                        </w:r>
                      </w:p>
                      <w:p w14:paraId="12F35C9E" w14:textId="77777777" w:rsidR="003307B7" w:rsidRPr="003307B7" w:rsidRDefault="003307B7" w:rsidP="003307B7">
                        <w:pPr>
                          <w:spacing w:after="240" w:line="240" w:lineRule="auto"/>
                          <w:rPr>
                            <w:rFonts w:ascii="Arial" w:eastAsia="Times New Roman" w:hAnsi="Arial" w:cs="Arial"/>
                            <w:color w:val="000001"/>
                            <w:sz w:val="21"/>
                            <w:szCs w:val="21"/>
                            <w:lang w:eastAsia="en-GB"/>
                          </w:rPr>
                        </w:pPr>
                        <w:r w:rsidRPr="003307B7">
                          <w:rPr>
                            <w:rFonts w:ascii="Arial" w:eastAsia="Times New Roman" w:hAnsi="Arial" w:cs="Arial"/>
                            <w:b/>
                            <w:bCs/>
                            <w:color w:val="000001"/>
                            <w:sz w:val="21"/>
                            <w:szCs w:val="21"/>
                            <w:lang w:eastAsia="en-GB"/>
                          </w:rPr>
                          <w:t>This week we have three more interesting articles from our Magazines. </w:t>
                        </w:r>
                        <w:r w:rsidRPr="003307B7">
                          <w:rPr>
                            <w:rFonts w:ascii="Arial" w:eastAsia="Times New Roman" w:hAnsi="Arial" w:cs="Arial"/>
                            <w:b/>
                            <w:bCs/>
                            <w:color w:val="000001"/>
                            <w:sz w:val="21"/>
                            <w:szCs w:val="21"/>
                            <w:lang w:eastAsia="en-GB"/>
                          </w:rPr>
                          <w:br/>
                        </w:r>
                        <w:r w:rsidRPr="003307B7">
                          <w:rPr>
                            <w:rFonts w:ascii="Arial" w:eastAsia="Times New Roman" w:hAnsi="Arial" w:cs="Arial"/>
                            <w:b/>
                            <w:bCs/>
                            <w:color w:val="000001"/>
                            <w:sz w:val="21"/>
                            <w:szCs w:val="21"/>
                            <w:lang w:eastAsia="en-GB"/>
                          </w:rPr>
                          <w:br/>
                          <w:t>Firstly, since the New Year, insurers are now banned from quoting policy holders a higher price to renew their home or motor insurance than they would offer a new customer.  So, loyal customers could benefit.</w:t>
                        </w:r>
                        <w:r w:rsidRPr="003307B7">
                          <w:rPr>
                            <w:rFonts w:ascii="Arial" w:eastAsia="Times New Roman" w:hAnsi="Arial" w:cs="Arial"/>
                            <w:b/>
                            <w:bCs/>
                            <w:color w:val="000001"/>
                            <w:sz w:val="21"/>
                            <w:szCs w:val="21"/>
                            <w:lang w:eastAsia="en-GB"/>
                          </w:rPr>
                          <w:br/>
                        </w:r>
                        <w:r w:rsidRPr="003307B7">
                          <w:rPr>
                            <w:rFonts w:ascii="Arial" w:eastAsia="Times New Roman" w:hAnsi="Arial" w:cs="Arial"/>
                            <w:b/>
                            <w:bCs/>
                            <w:color w:val="000001"/>
                            <w:sz w:val="21"/>
                            <w:szCs w:val="21"/>
                            <w:lang w:eastAsia="en-GB"/>
                          </w:rPr>
                          <w:br/>
                          <w:t>Over your working life, pension tax relief is an incentive that can add thousands of pounds to your retirement savings.  Find out more by reading the article below.</w:t>
                        </w:r>
                        <w:r w:rsidRPr="003307B7">
                          <w:rPr>
                            <w:rFonts w:ascii="Arial" w:eastAsia="Times New Roman" w:hAnsi="Arial" w:cs="Arial"/>
                            <w:b/>
                            <w:bCs/>
                            <w:color w:val="000001"/>
                            <w:sz w:val="21"/>
                            <w:szCs w:val="21"/>
                            <w:lang w:eastAsia="en-GB"/>
                          </w:rPr>
                          <w:br/>
                        </w:r>
                        <w:r w:rsidRPr="003307B7">
                          <w:rPr>
                            <w:rFonts w:ascii="Arial" w:eastAsia="Times New Roman" w:hAnsi="Arial" w:cs="Arial"/>
                            <w:b/>
                            <w:bCs/>
                            <w:color w:val="000001"/>
                            <w:sz w:val="21"/>
                            <w:szCs w:val="21"/>
                            <w:lang w:eastAsia="en-GB"/>
                          </w:rPr>
                          <w:br/>
                          <w:t xml:space="preserve">Inheritance tax is one of the top income streams for the Treasury, the nil rate band has been frozen until 2026.  How can you help reduce the value of your estate for IHT purposes, read more </w:t>
                        </w:r>
                        <w:proofErr w:type="gramStart"/>
                        <w:r w:rsidRPr="003307B7">
                          <w:rPr>
                            <w:rFonts w:ascii="Arial" w:eastAsia="Times New Roman" w:hAnsi="Arial" w:cs="Arial"/>
                            <w:b/>
                            <w:bCs/>
                            <w:color w:val="000001"/>
                            <w:sz w:val="21"/>
                            <w:szCs w:val="21"/>
                            <w:lang w:eastAsia="en-GB"/>
                          </w:rPr>
                          <w:t>below.</w:t>
                        </w:r>
                        <w:proofErr w:type="gramEnd"/>
                        <w:r w:rsidRPr="003307B7">
                          <w:rPr>
                            <w:rFonts w:ascii="Arial" w:eastAsia="Times New Roman" w:hAnsi="Arial" w:cs="Arial"/>
                            <w:b/>
                            <w:bCs/>
                            <w:color w:val="000001"/>
                            <w:sz w:val="21"/>
                            <w:szCs w:val="21"/>
                            <w:lang w:eastAsia="en-GB"/>
                          </w:rPr>
                          <w:t> </w:t>
                        </w:r>
                      </w:p>
                    </w:tc>
                  </w:tr>
                  <w:tr w:rsidR="003307B7" w:rsidRPr="003307B7" w14:paraId="3DA43BF4" w14:textId="77777777" w:rsidTr="003307B7">
                    <w:trPr>
                      <w:trHeight w:val="120"/>
                      <w:tblCellSpacing w:w="0" w:type="dxa"/>
                      <w:jc w:val="center"/>
                    </w:trPr>
                    <w:tc>
                      <w:tcPr>
                        <w:tcW w:w="0" w:type="auto"/>
                        <w:gridSpan w:val="7"/>
                        <w:vAlign w:val="center"/>
                        <w:hideMark/>
                      </w:tcPr>
                      <w:p w14:paraId="0D84E079"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609CC9BE"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07B7" w:rsidRPr="003307B7" w14:paraId="318D4069" w14:textId="77777777" w:rsidTr="003307B7">
                    <w:trPr>
                      <w:trHeight w:val="120"/>
                      <w:tblCellSpacing w:w="0" w:type="dxa"/>
                      <w:jc w:val="center"/>
                    </w:trPr>
                    <w:tc>
                      <w:tcPr>
                        <w:tcW w:w="0" w:type="auto"/>
                        <w:vAlign w:val="center"/>
                        <w:hideMark/>
                      </w:tcPr>
                      <w:p w14:paraId="79F47083"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12ECC880"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3307B7" w:rsidRPr="003307B7" w14:paraId="2883A9A5" w14:textId="77777777" w:rsidTr="003307B7">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07B7" w:rsidRPr="003307B7" w14:paraId="6425920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07B7" w:rsidRPr="003307B7" w14:paraId="1545276B" w14:textId="77777777" w:rsidTr="003307B7">
                                <w:trPr>
                                  <w:tblCellSpacing w:w="0" w:type="dxa"/>
                                  <w:jc w:val="center"/>
                                </w:trPr>
                                <w:tc>
                                  <w:tcPr>
                                    <w:tcW w:w="0" w:type="auto"/>
                                    <w:hideMark/>
                                  </w:tcPr>
                                  <w:p w14:paraId="20D48D80" w14:textId="77777777" w:rsidR="003307B7" w:rsidRPr="003307B7" w:rsidRDefault="003307B7" w:rsidP="003307B7">
                                    <w:pPr>
                                      <w:spacing w:after="0" w:line="240" w:lineRule="auto"/>
                                      <w:rPr>
                                        <w:rFonts w:ascii="Arial" w:eastAsia="Times New Roman" w:hAnsi="Arial" w:cs="Arial"/>
                                        <w:color w:val="000001"/>
                                        <w:sz w:val="21"/>
                                        <w:szCs w:val="21"/>
                                        <w:lang w:eastAsia="en-GB"/>
                                      </w:rPr>
                                    </w:pPr>
                                    <w:hyperlink r:id="rId14" w:history="1">
                                      <w:r w:rsidRPr="003307B7">
                                        <w:rPr>
                                          <w:rFonts w:ascii="Arial" w:eastAsia="Times New Roman" w:hAnsi="Arial" w:cs="Arial"/>
                                          <w:b/>
                                          <w:bCs/>
                                          <w:color w:val="0000CD"/>
                                          <w:sz w:val="27"/>
                                          <w:szCs w:val="27"/>
                                          <w:u w:val="single"/>
                                          <w:lang w:eastAsia="en-GB"/>
                                        </w:rPr>
                                        <w:t>The Insurance Shake Up</w:t>
                                      </w:r>
                                    </w:hyperlink>
                                    <w:r w:rsidRPr="003307B7">
                                      <w:rPr>
                                        <w:rFonts w:ascii="Arial" w:eastAsia="Times New Roman" w:hAnsi="Arial" w:cs="Arial"/>
                                        <w:color w:val="000001"/>
                                        <w:sz w:val="21"/>
                                        <w:szCs w:val="21"/>
                                        <w:lang w:eastAsia="en-GB"/>
                                      </w:rPr>
                                      <w:br/>
                                    </w:r>
                                    <w:r w:rsidRPr="003307B7">
                                      <w:rPr>
                                        <w:rFonts w:ascii="Arial" w:eastAsia="Times New Roman" w:hAnsi="Arial" w:cs="Arial"/>
                                        <w:color w:val="000001"/>
                                        <w:sz w:val="21"/>
                                        <w:szCs w:val="21"/>
                                        <w:lang w:eastAsia="en-GB"/>
                                      </w:rPr>
                                      <w:br/>
                                    </w:r>
                                    <w:r w:rsidRPr="003307B7">
                                      <w:rPr>
                                        <w:rFonts w:ascii="Arial" w:eastAsia="Times New Roman" w:hAnsi="Arial" w:cs="Arial"/>
                                        <w:b/>
                                        <w:bCs/>
                                        <w:color w:val="0000CD"/>
                                        <w:sz w:val="21"/>
                                        <w:szCs w:val="21"/>
                                        <w:lang w:eastAsia="en-GB"/>
                                      </w:rPr>
                                      <w:t>Can you still save by switching? </w:t>
                                    </w:r>
                                    <w:r w:rsidRPr="003307B7">
                                      <w:rPr>
                                        <w:rFonts w:ascii="Arial" w:eastAsia="Times New Roman" w:hAnsi="Arial" w:cs="Arial"/>
                                        <w:color w:val="000001"/>
                                        <w:sz w:val="21"/>
                                        <w:szCs w:val="21"/>
                                        <w:lang w:eastAsia="en-GB"/>
                                      </w:rPr>
                                      <w:br/>
                                    </w:r>
                                    <w:r w:rsidRPr="003307B7">
                                      <w:rPr>
                                        <w:rFonts w:ascii="Arial" w:eastAsia="Times New Roman" w:hAnsi="Arial" w:cs="Arial"/>
                                        <w:color w:val="000001"/>
                                        <w:sz w:val="21"/>
                                        <w:szCs w:val="21"/>
                                        <w:lang w:eastAsia="en-GB"/>
                                      </w:rPr>
                                      <w:br/>
                                    </w:r>
                                    <w:r w:rsidRPr="003307B7">
                                      <w:rPr>
                                        <w:rFonts w:ascii="Arial" w:eastAsia="Times New Roman" w:hAnsi="Arial" w:cs="Arial"/>
                                        <w:b/>
                                        <w:bCs/>
                                        <w:color w:val="0000CD"/>
                                        <w:sz w:val="21"/>
                                        <w:szCs w:val="21"/>
                                        <w:lang w:eastAsia="en-GB"/>
                                      </w:rPr>
                                      <w:t>Click on the title to read the full article</w:t>
                                    </w:r>
                                    <w:r w:rsidRPr="003307B7">
                                      <w:rPr>
                                        <w:rFonts w:ascii="Arial" w:eastAsia="Times New Roman" w:hAnsi="Arial" w:cs="Arial"/>
                                        <w:color w:val="000001"/>
                                        <w:sz w:val="21"/>
                                        <w:szCs w:val="21"/>
                                        <w:lang w:eastAsia="en-GB"/>
                                      </w:rPr>
                                      <w:br/>
                                    </w:r>
                                    <w:r w:rsidRPr="003307B7">
                                      <w:rPr>
                                        <w:rFonts w:ascii="Arial" w:eastAsia="Times New Roman" w:hAnsi="Arial" w:cs="Arial"/>
                                        <w:color w:val="000001"/>
                                        <w:sz w:val="21"/>
                                        <w:szCs w:val="21"/>
                                        <w:lang w:eastAsia="en-GB"/>
                                      </w:rPr>
                                      <w:br/>
                                    </w:r>
                                    <w:r w:rsidRPr="003307B7">
                                      <w:rPr>
                                        <w:rFonts w:ascii="Arial" w:eastAsia="Times New Roman" w:hAnsi="Arial" w:cs="Arial"/>
                                        <w:b/>
                                        <w:bCs/>
                                        <w:color w:val="B22222"/>
                                        <w:sz w:val="30"/>
                                        <w:szCs w:val="30"/>
                                        <w:lang w:eastAsia="en-GB"/>
                                      </w:rPr>
                                      <w:t> </w:t>
                                    </w:r>
                                  </w:p>
                                </w:tc>
                              </w:tr>
                              <w:tr w:rsidR="003307B7" w:rsidRPr="003307B7" w14:paraId="122FF704" w14:textId="77777777" w:rsidTr="003307B7">
                                <w:trPr>
                                  <w:trHeight w:val="120"/>
                                  <w:tblCellSpacing w:w="0" w:type="dxa"/>
                                  <w:jc w:val="center"/>
                                </w:trPr>
                                <w:tc>
                                  <w:tcPr>
                                    <w:tcW w:w="0" w:type="auto"/>
                                    <w:vAlign w:val="center"/>
                                    <w:hideMark/>
                                  </w:tcPr>
                                  <w:p w14:paraId="1905E507"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55241424"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1060E8EC"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0" w:type="auto"/>
                        <w:hideMark/>
                      </w:tcPr>
                      <w:p w14:paraId="70D4644C"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07B7" w:rsidRPr="003307B7" w14:paraId="4F5A641E"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07B7" w:rsidRPr="003307B7" w14:paraId="106AAE3E" w14:textId="77777777" w:rsidTr="003307B7">
                                <w:trPr>
                                  <w:tblCellSpacing w:w="0" w:type="dxa"/>
                                  <w:jc w:val="center"/>
                                </w:trPr>
                                <w:tc>
                                  <w:tcPr>
                                    <w:tcW w:w="0" w:type="auto"/>
                                    <w:hideMark/>
                                  </w:tcPr>
                                  <w:p w14:paraId="1F18AB27"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noProof/>
                                        <w:sz w:val="24"/>
                                        <w:szCs w:val="24"/>
                                        <w:lang w:eastAsia="en-GB"/>
                                      </w:rPr>
                                      <w:drawing>
                                        <wp:inline distT="0" distB="0" distL="0" distR="0" wp14:anchorId="1905BD1A" wp14:editId="0C345149">
                                          <wp:extent cx="2476500" cy="1790700"/>
                                          <wp:effectExtent l="0" t="0" r="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76500" cy="1790700"/>
                                                  </a:xfrm>
                                                  <a:prstGeom prst="rect">
                                                    <a:avLst/>
                                                  </a:prstGeom>
                                                  <a:noFill/>
                                                  <a:ln>
                                                    <a:noFill/>
                                                  </a:ln>
                                                </pic:spPr>
                                              </pic:pic>
                                            </a:graphicData>
                                          </a:graphic>
                                        </wp:inline>
                                      </w:drawing>
                                    </w:r>
                                  </w:p>
                                </w:tc>
                              </w:tr>
                              <w:tr w:rsidR="003307B7" w:rsidRPr="003307B7" w14:paraId="30DF342D" w14:textId="77777777" w:rsidTr="003307B7">
                                <w:trPr>
                                  <w:trHeight w:val="120"/>
                                  <w:tblCellSpacing w:w="0" w:type="dxa"/>
                                  <w:jc w:val="center"/>
                                </w:trPr>
                                <w:tc>
                                  <w:tcPr>
                                    <w:tcW w:w="0" w:type="auto"/>
                                    <w:vAlign w:val="center"/>
                                    <w:hideMark/>
                                  </w:tcPr>
                                  <w:p w14:paraId="67AB4767"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7DE1828D"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59BFA757"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r w:rsidR="003307B7" w:rsidRPr="003307B7" w14:paraId="242FB4B2" w14:textId="77777777" w:rsidTr="003307B7">
                    <w:trPr>
                      <w:trHeight w:val="120"/>
                      <w:tblCellSpacing w:w="0" w:type="dxa"/>
                      <w:jc w:val="center"/>
                    </w:trPr>
                    <w:tc>
                      <w:tcPr>
                        <w:tcW w:w="0" w:type="auto"/>
                        <w:gridSpan w:val="3"/>
                        <w:vAlign w:val="center"/>
                        <w:hideMark/>
                      </w:tcPr>
                      <w:p w14:paraId="5E0FEE24"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5533CD6E"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3307B7" w:rsidRPr="003307B7" w14:paraId="6FDD8534" w14:textId="77777777" w:rsidTr="003307B7">
                    <w:trPr>
                      <w:tblCellSpacing w:w="0" w:type="dxa"/>
                      <w:jc w:val="center"/>
                    </w:trPr>
                    <w:tc>
                      <w:tcPr>
                        <w:tcW w:w="150" w:type="dxa"/>
                        <w:hideMark/>
                      </w:tcPr>
                      <w:p w14:paraId="3F5CDAB7"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lastRenderedPageBreak/>
                          <w:t> </w:t>
                        </w:r>
                      </w:p>
                    </w:tc>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07B7" w:rsidRPr="003307B7" w14:paraId="640F0972" w14:textId="77777777" w:rsidTr="003307B7">
                          <w:trPr>
                            <w:trHeight w:val="120"/>
                            <w:tblCellSpacing w:w="0" w:type="dxa"/>
                            <w:jc w:val="center"/>
                          </w:trPr>
                          <w:tc>
                            <w:tcPr>
                              <w:tcW w:w="0" w:type="auto"/>
                              <w:shd w:val="clear" w:color="auto" w:fill="0033CC"/>
                              <w:vAlign w:val="center"/>
                              <w:hideMark/>
                            </w:tcPr>
                            <w:p w14:paraId="683F6B94"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2FEA3DD8"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07B7" w:rsidRPr="003307B7" w14:paraId="41FF82EA" w14:textId="77777777" w:rsidTr="003307B7">
                          <w:trPr>
                            <w:tblCellSpacing w:w="0" w:type="dxa"/>
                            <w:jc w:val="center"/>
                          </w:trPr>
                          <w:tc>
                            <w:tcPr>
                              <w:tcW w:w="0" w:type="auto"/>
                              <w:shd w:val="clear" w:color="auto" w:fill="0033CC"/>
                              <w:hideMark/>
                            </w:tcPr>
                            <w:p w14:paraId="485362BB"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024E22D4"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150" w:type="dxa"/>
                        <w:hideMark/>
                      </w:tcPr>
                      <w:p w14:paraId="0A9ACE00"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r>
                </w:tbl>
                <w:p w14:paraId="204C1D5C"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07B7" w:rsidRPr="003307B7" w14:paraId="15253A6A" w14:textId="77777777" w:rsidTr="003307B7">
                    <w:trPr>
                      <w:trHeight w:val="120"/>
                      <w:tblCellSpacing w:w="0" w:type="dxa"/>
                      <w:jc w:val="center"/>
                    </w:trPr>
                    <w:tc>
                      <w:tcPr>
                        <w:tcW w:w="0" w:type="auto"/>
                        <w:vAlign w:val="center"/>
                        <w:hideMark/>
                      </w:tcPr>
                      <w:p w14:paraId="230F1855"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503EBD90"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07B7" w:rsidRPr="003307B7" w14:paraId="69469E3E" w14:textId="77777777" w:rsidTr="003307B7">
                    <w:trPr>
                      <w:trHeight w:val="120"/>
                      <w:tblCellSpacing w:w="0" w:type="dxa"/>
                      <w:jc w:val="center"/>
                    </w:trPr>
                    <w:tc>
                      <w:tcPr>
                        <w:tcW w:w="0" w:type="auto"/>
                        <w:vAlign w:val="center"/>
                        <w:hideMark/>
                      </w:tcPr>
                      <w:p w14:paraId="11FB1AFA"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55319DEB"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704"/>
                    <w:gridCol w:w="192"/>
                    <w:gridCol w:w="4704"/>
                  </w:tblGrid>
                  <w:tr w:rsidR="003307B7" w:rsidRPr="003307B7" w14:paraId="4AD8D6B7" w14:textId="77777777" w:rsidTr="003307B7">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07B7" w:rsidRPr="003307B7" w14:paraId="3F2C63CA"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07B7" w:rsidRPr="003307B7" w14:paraId="470DCE5B" w14:textId="77777777" w:rsidTr="003307B7">
                                <w:trPr>
                                  <w:tblCellSpacing w:w="0" w:type="dxa"/>
                                  <w:jc w:val="center"/>
                                </w:trPr>
                                <w:tc>
                                  <w:tcPr>
                                    <w:tcW w:w="0" w:type="auto"/>
                                    <w:hideMark/>
                                  </w:tcPr>
                                  <w:p w14:paraId="6B8421B3"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noProof/>
                                        <w:sz w:val="24"/>
                                        <w:szCs w:val="24"/>
                                        <w:lang w:eastAsia="en-GB"/>
                                      </w:rPr>
                                      <w:drawing>
                                        <wp:inline distT="0" distB="0" distL="0" distR="0" wp14:anchorId="4E1F11E5" wp14:editId="18FE56C2">
                                          <wp:extent cx="1531620" cy="1912620"/>
                                          <wp:effectExtent l="0" t="0" r="0"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31620" cy="1912620"/>
                                                  </a:xfrm>
                                                  <a:prstGeom prst="rect">
                                                    <a:avLst/>
                                                  </a:prstGeom>
                                                  <a:noFill/>
                                                  <a:ln>
                                                    <a:noFill/>
                                                  </a:ln>
                                                </pic:spPr>
                                              </pic:pic>
                                            </a:graphicData>
                                          </a:graphic>
                                        </wp:inline>
                                      </w:drawing>
                                    </w:r>
                                  </w:p>
                                </w:tc>
                              </w:tr>
                              <w:tr w:rsidR="003307B7" w:rsidRPr="003307B7" w14:paraId="109302AD" w14:textId="77777777" w:rsidTr="003307B7">
                                <w:trPr>
                                  <w:trHeight w:val="120"/>
                                  <w:tblCellSpacing w:w="0" w:type="dxa"/>
                                  <w:jc w:val="center"/>
                                </w:trPr>
                                <w:tc>
                                  <w:tcPr>
                                    <w:tcW w:w="0" w:type="auto"/>
                                    <w:vAlign w:val="center"/>
                                    <w:hideMark/>
                                  </w:tcPr>
                                  <w:p w14:paraId="77B25C7C"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72DA639D"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24FD09A3"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0" w:type="auto"/>
                        <w:hideMark/>
                      </w:tcPr>
                      <w:p w14:paraId="1A67701C"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07B7" w:rsidRPr="003307B7" w14:paraId="77C51BFF"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704"/>
                              </w:tblGrid>
                              <w:tr w:rsidR="003307B7" w:rsidRPr="003307B7" w14:paraId="1B6190A7" w14:textId="77777777" w:rsidTr="003307B7">
                                <w:trPr>
                                  <w:tblCellSpacing w:w="0" w:type="dxa"/>
                                  <w:jc w:val="center"/>
                                </w:trPr>
                                <w:tc>
                                  <w:tcPr>
                                    <w:tcW w:w="0" w:type="auto"/>
                                    <w:hideMark/>
                                  </w:tcPr>
                                  <w:p w14:paraId="0D449700" w14:textId="77777777" w:rsidR="003307B7" w:rsidRPr="003307B7" w:rsidRDefault="003307B7" w:rsidP="003307B7">
                                    <w:pPr>
                                      <w:spacing w:after="240" w:line="240" w:lineRule="auto"/>
                                      <w:rPr>
                                        <w:rFonts w:ascii="Arial" w:eastAsia="Times New Roman" w:hAnsi="Arial" w:cs="Arial"/>
                                        <w:color w:val="000001"/>
                                        <w:sz w:val="21"/>
                                        <w:szCs w:val="21"/>
                                        <w:lang w:eastAsia="en-GB"/>
                                      </w:rPr>
                                    </w:pPr>
                                    <w:hyperlink r:id="rId17" w:history="1">
                                      <w:r w:rsidRPr="003307B7">
                                        <w:rPr>
                                          <w:rFonts w:ascii="Arial" w:eastAsia="Times New Roman" w:hAnsi="Arial" w:cs="Arial"/>
                                          <w:b/>
                                          <w:bCs/>
                                          <w:color w:val="0000CD"/>
                                          <w:sz w:val="27"/>
                                          <w:szCs w:val="27"/>
                                          <w:u w:val="single"/>
                                          <w:lang w:eastAsia="en-GB"/>
                                        </w:rPr>
                                        <w:t>Are you missing out on pension tax relief?</w:t>
                                      </w:r>
                                    </w:hyperlink>
                                    <w:r w:rsidRPr="003307B7">
                                      <w:rPr>
                                        <w:rFonts w:ascii="Arial" w:eastAsia="Times New Roman" w:hAnsi="Arial" w:cs="Arial"/>
                                        <w:color w:val="000001"/>
                                        <w:sz w:val="21"/>
                                        <w:szCs w:val="21"/>
                                        <w:lang w:eastAsia="en-GB"/>
                                      </w:rPr>
                                      <w:br/>
                                    </w:r>
                                    <w:r w:rsidRPr="003307B7">
                                      <w:rPr>
                                        <w:rFonts w:ascii="Arial" w:eastAsia="Times New Roman" w:hAnsi="Arial" w:cs="Arial"/>
                                        <w:color w:val="000001"/>
                                        <w:sz w:val="21"/>
                                        <w:szCs w:val="21"/>
                                        <w:lang w:eastAsia="en-GB"/>
                                      </w:rPr>
                                      <w:br/>
                                    </w:r>
                                    <w:r w:rsidRPr="003307B7">
                                      <w:rPr>
                                        <w:rFonts w:ascii="Arial" w:eastAsia="Times New Roman" w:hAnsi="Arial" w:cs="Arial"/>
                                        <w:b/>
                                        <w:bCs/>
                                        <w:color w:val="0000CD"/>
                                        <w:sz w:val="21"/>
                                        <w:szCs w:val="21"/>
                                        <w:lang w:eastAsia="en-GB"/>
                                      </w:rPr>
                                      <w:t>Research suggests that many high earners are still missing out on their tax relief entitlement.</w:t>
                                    </w:r>
                                    <w:r w:rsidRPr="003307B7">
                                      <w:rPr>
                                        <w:rFonts w:ascii="Arial" w:eastAsia="Times New Roman" w:hAnsi="Arial" w:cs="Arial"/>
                                        <w:color w:val="000001"/>
                                        <w:sz w:val="21"/>
                                        <w:szCs w:val="21"/>
                                        <w:lang w:eastAsia="en-GB"/>
                                      </w:rPr>
                                      <w:br/>
                                    </w:r>
                                    <w:r w:rsidRPr="003307B7">
                                      <w:rPr>
                                        <w:rFonts w:ascii="Arial" w:eastAsia="Times New Roman" w:hAnsi="Arial" w:cs="Arial"/>
                                        <w:color w:val="000001"/>
                                        <w:sz w:val="21"/>
                                        <w:szCs w:val="21"/>
                                        <w:lang w:eastAsia="en-GB"/>
                                      </w:rPr>
                                      <w:br/>
                                    </w:r>
                                    <w:r w:rsidRPr="003307B7">
                                      <w:rPr>
                                        <w:rFonts w:ascii="Arial" w:eastAsia="Times New Roman" w:hAnsi="Arial" w:cs="Arial"/>
                                        <w:b/>
                                        <w:bCs/>
                                        <w:color w:val="0000CD"/>
                                        <w:sz w:val="21"/>
                                        <w:szCs w:val="21"/>
                                        <w:lang w:eastAsia="en-GB"/>
                                      </w:rPr>
                                      <w:t>Click on the title to read the full article</w:t>
                                    </w:r>
                                  </w:p>
                                </w:tc>
                              </w:tr>
                              <w:tr w:rsidR="003307B7" w:rsidRPr="003307B7" w14:paraId="089D7B7F" w14:textId="77777777" w:rsidTr="003307B7">
                                <w:trPr>
                                  <w:trHeight w:val="120"/>
                                  <w:tblCellSpacing w:w="0" w:type="dxa"/>
                                  <w:jc w:val="center"/>
                                </w:trPr>
                                <w:tc>
                                  <w:tcPr>
                                    <w:tcW w:w="0" w:type="auto"/>
                                    <w:vAlign w:val="center"/>
                                    <w:hideMark/>
                                  </w:tcPr>
                                  <w:p w14:paraId="08F70C3F"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1C9769DE"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5FD0083C"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r w:rsidR="003307B7" w:rsidRPr="003307B7" w14:paraId="75D2C12D" w14:textId="77777777" w:rsidTr="003307B7">
                    <w:trPr>
                      <w:trHeight w:val="120"/>
                      <w:tblCellSpacing w:w="0" w:type="dxa"/>
                      <w:jc w:val="center"/>
                    </w:trPr>
                    <w:tc>
                      <w:tcPr>
                        <w:tcW w:w="0" w:type="auto"/>
                        <w:gridSpan w:val="3"/>
                        <w:vAlign w:val="center"/>
                        <w:hideMark/>
                      </w:tcPr>
                      <w:p w14:paraId="7BB1FA0D"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3149D050"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3307B7" w:rsidRPr="003307B7" w14:paraId="1FCE9D4B" w14:textId="77777777" w:rsidTr="003307B7">
                    <w:trPr>
                      <w:tblCellSpacing w:w="0" w:type="dxa"/>
                      <w:jc w:val="center"/>
                    </w:trPr>
                    <w:tc>
                      <w:tcPr>
                        <w:tcW w:w="150" w:type="dxa"/>
                        <w:hideMark/>
                      </w:tcPr>
                      <w:p w14:paraId="77C9555D"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c>
                      <w:tcPr>
                        <w:tcW w:w="0" w:type="auto"/>
                        <w:hideMark/>
                      </w:tcPr>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07B7" w:rsidRPr="003307B7" w14:paraId="10EB18D5" w14:textId="77777777" w:rsidTr="003307B7">
                          <w:trPr>
                            <w:trHeight w:val="120"/>
                            <w:tblCellSpacing w:w="0" w:type="dxa"/>
                            <w:jc w:val="center"/>
                          </w:trPr>
                          <w:tc>
                            <w:tcPr>
                              <w:tcW w:w="0" w:type="auto"/>
                              <w:shd w:val="clear" w:color="auto" w:fill="0033CC"/>
                              <w:vAlign w:val="center"/>
                              <w:hideMark/>
                            </w:tcPr>
                            <w:p w14:paraId="01DCDBDB"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262466AB"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shd w:val="clear" w:color="auto" w:fill="0033CC"/>
                          <w:tblCellMar>
                            <w:left w:w="0" w:type="dxa"/>
                            <w:right w:w="0" w:type="dxa"/>
                          </w:tblCellMar>
                          <w:tblLook w:val="04A0" w:firstRow="1" w:lastRow="0" w:firstColumn="1" w:lastColumn="0" w:noHBand="0" w:noVBand="1"/>
                        </w:tblPr>
                        <w:tblGrid>
                          <w:gridCol w:w="9300"/>
                        </w:tblGrid>
                        <w:tr w:rsidR="003307B7" w:rsidRPr="003307B7" w14:paraId="185D2D0D" w14:textId="77777777" w:rsidTr="003307B7">
                          <w:trPr>
                            <w:tblCellSpacing w:w="0" w:type="dxa"/>
                            <w:jc w:val="center"/>
                          </w:trPr>
                          <w:tc>
                            <w:tcPr>
                              <w:tcW w:w="0" w:type="auto"/>
                              <w:shd w:val="clear" w:color="auto" w:fill="0033CC"/>
                              <w:hideMark/>
                            </w:tcPr>
                            <w:p w14:paraId="5D837CF2"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49961D18"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150" w:type="dxa"/>
                        <w:hideMark/>
                      </w:tcPr>
                      <w:p w14:paraId="1EE7059A"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r>
                </w:tbl>
                <w:p w14:paraId="54751080"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07B7" w:rsidRPr="003307B7" w14:paraId="63AEF2E3" w14:textId="77777777" w:rsidTr="003307B7">
                    <w:trPr>
                      <w:trHeight w:val="120"/>
                      <w:tblCellSpacing w:w="0" w:type="dxa"/>
                      <w:jc w:val="center"/>
                    </w:trPr>
                    <w:tc>
                      <w:tcPr>
                        <w:tcW w:w="0" w:type="auto"/>
                        <w:vAlign w:val="center"/>
                        <w:hideMark/>
                      </w:tcPr>
                      <w:p w14:paraId="2A06D891"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49A8E1DB"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07B7" w:rsidRPr="003307B7" w14:paraId="233874D6" w14:textId="77777777" w:rsidTr="003307B7">
                    <w:trPr>
                      <w:trHeight w:val="120"/>
                      <w:tblCellSpacing w:w="0" w:type="dxa"/>
                      <w:jc w:val="center"/>
                    </w:trPr>
                    <w:tc>
                      <w:tcPr>
                        <w:tcW w:w="0" w:type="auto"/>
                        <w:vAlign w:val="center"/>
                        <w:hideMark/>
                      </w:tcPr>
                      <w:p w14:paraId="6EED5DE8"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47E6EA6B"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300"/>
                    <w:gridCol w:w="150"/>
                  </w:tblGrid>
                  <w:tr w:rsidR="003307B7" w:rsidRPr="003307B7" w14:paraId="209E4553" w14:textId="77777777" w:rsidTr="003307B7">
                    <w:trPr>
                      <w:tblCellSpacing w:w="0" w:type="dxa"/>
                      <w:jc w:val="center"/>
                    </w:trPr>
                    <w:tc>
                      <w:tcPr>
                        <w:tcW w:w="150" w:type="dxa"/>
                        <w:hideMark/>
                      </w:tcPr>
                      <w:p w14:paraId="00BBD8F3"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3307B7" w:rsidRPr="003307B7" w14:paraId="31D08CF1" w14:textId="77777777" w:rsidTr="003307B7">
                          <w:trPr>
                            <w:trHeight w:val="120"/>
                            <w:tblCellSpacing w:w="0" w:type="dxa"/>
                            <w:jc w:val="center"/>
                          </w:trPr>
                          <w:tc>
                            <w:tcPr>
                              <w:tcW w:w="0" w:type="auto"/>
                              <w:vAlign w:val="center"/>
                              <w:hideMark/>
                            </w:tcPr>
                            <w:p w14:paraId="417EA018"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28BBBEC9"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150"/>
                          <w:gridCol w:w="9000"/>
                          <w:gridCol w:w="150"/>
                        </w:tblGrid>
                        <w:tr w:rsidR="003307B7" w:rsidRPr="003307B7" w14:paraId="77578A0B" w14:textId="77777777" w:rsidTr="003307B7">
                          <w:trPr>
                            <w:tblCellSpacing w:w="0" w:type="dxa"/>
                            <w:jc w:val="center"/>
                          </w:trPr>
                          <w:tc>
                            <w:tcPr>
                              <w:tcW w:w="150" w:type="dxa"/>
                              <w:hideMark/>
                            </w:tcPr>
                            <w:p w14:paraId="4592F891"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3307B7" w:rsidRPr="003307B7" w14:paraId="3F7054CB" w14:textId="77777777" w:rsidTr="003307B7">
                                <w:trPr>
                                  <w:trHeight w:val="120"/>
                                  <w:tblCellSpacing w:w="0" w:type="dxa"/>
                                  <w:jc w:val="center"/>
                                </w:trPr>
                                <w:tc>
                                  <w:tcPr>
                                    <w:tcW w:w="0" w:type="auto"/>
                                    <w:vAlign w:val="center"/>
                                    <w:hideMark/>
                                  </w:tcPr>
                                  <w:p w14:paraId="32569A75"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5371C4DD"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4410"/>
                                <w:gridCol w:w="180"/>
                                <w:gridCol w:w="4410"/>
                              </w:tblGrid>
                              <w:tr w:rsidR="003307B7" w:rsidRPr="003307B7" w14:paraId="1987C9C5" w14:textId="77777777" w:rsidTr="003307B7">
                                <w:trPr>
                                  <w:tblCellSpacing w:w="0" w:type="dxa"/>
                                  <w:jc w:val="center"/>
                                </w:trPr>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410"/>
                                    </w:tblGrid>
                                    <w:tr w:rsidR="003307B7" w:rsidRPr="003307B7" w14:paraId="3E8C4E3D"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410"/>
                                          </w:tblGrid>
                                          <w:tr w:rsidR="003307B7" w:rsidRPr="003307B7" w14:paraId="0D95828A" w14:textId="77777777" w:rsidTr="003307B7">
                                            <w:trPr>
                                              <w:tblCellSpacing w:w="0" w:type="dxa"/>
                                              <w:jc w:val="center"/>
                                            </w:trPr>
                                            <w:tc>
                                              <w:tcPr>
                                                <w:tcW w:w="0" w:type="auto"/>
                                                <w:hideMark/>
                                              </w:tcPr>
                                              <w:p w14:paraId="4E9A3950" w14:textId="77777777" w:rsidR="003307B7" w:rsidRPr="003307B7" w:rsidRDefault="003307B7" w:rsidP="003307B7">
                                                <w:pPr>
                                                  <w:spacing w:after="0" w:line="240" w:lineRule="auto"/>
                                                  <w:rPr>
                                                    <w:rFonts w:ascii="Arial" w:eastAsia="Times New Roman" w:hAnsi="Arial" w:cs="Arial"/>
                                                    <w:color w:val="000001"/>
                                                    <w:sz w:val="21"/>
                                                    <w:szCs w:val="21"/>
                                                    <w:lang w:eastAsia="en-GB"/>
                                                  </w:rPr>
                                                </w:pPr>
                                                <w:hyperlink r:id="rId18" w:history="1">
                                                  <w:r w:rsidRPr="003307B7">
                                                    <w:rPr>
                                                      <w:rFonts w:ascii="Arial" w:eastAsia="Times New Roman" w:hAnsi="Arial" w:cs="Arial"/>
                                                      <w:b/>
                                                      <w:bCs/>
                                                      <w:color w:val="0000CD"/>
                                                      <w:sz w:val="27"/>
                                                      <w:szCs w:val="27"/>
                                                      <w:u w:val="single"/>
                                                      <w:lang w:eastAsia="en-GB"/>
                                                    </w:rPr>
                                                    <w:t>Who really pays the most Inheritance Tax?</w:t>
                                                  </w:r>
                                                </w:hyperlink>
                                                <w:r w:rsidRPr="003307B7">
                                                  <w:rPr>
                                                    <w:rFonts w:ascii="Arial" w:eastAsia="Times New Roman" w:hAnsi="Arial" w:cs="Arial"/>
                                                    <w:color w:val="000001"/>
                                                    <w:sz w:val="21"/>
                                                    <w:szCs w:val="21"/>
                                                    <w:lang w:eastAsia="en-GB"/>
                                                  </w:rPr>
                                                  <w:br/>
                                                </w:r>
                                                <w:r w:rsidRPr="003307B7">
                                                  <w:rPr>
                                                    <w:rFonts w:ascii="Arial" w:eastAsia="Times New Roman" w:hAnsi="Arial" w:cs="Arial"/>
                                                    <w:color w:val="000001"/>
                                                    <w:sz w:val="21"/>
                                                    <w:szCs w:val="21"/>
                                                    <w:lang w:eastAsia="en-GB"/>
                                                  </w:rPr>
                                                  <w:br/>
                                                </w:r>
                                                <w:r w:rsidRPr="003307B7">
                                                  <w:rPr>
                                                    <w:rFonts w:ascii="Arial" w:eastAsia="Times New Roman" w:hAnsi="Arial" w:cs="Arial"/>
                                                    <w:b/>
                                                    <w:bCs/>
                                                    <w:color w:val="0000CD"/>
                                                    <w:sz w:val="21"/>
                                                    <w:szCs w:val="21"/>
                                                    <w:lang w:eastAsia="en-GB"/>
                                                  </w:rPr>
                                                  <w:t>How can you potentially lower any inheritance tax bill? </w:t>
                                                </w:r>
                                                <w:r w:rsidRPr="003307B7">
                                                  <w:rPr>
                                                    <w:rFonts w:ascii="Arial" w:eastAsia="Times New Roman" w:hAnsi="Arial" w:cs="Arial"/>
                                                    <w:color w:val="000001"/>
                                                    <w:sz w:val="21"/>
                                                    <w:szCs w:val="21"/>
                                                    <w:lang w:eastAsia="en-GB"/>
                                                  </w:rPr>
                                                  <w:br/>
                                                </w:r>
                                                <w:r w:rsidRPr="003307B7">
                                                  <w:rPr>
                                                    <w:rFonts w:ascii="Arial" w:eastAsia="Times New Roman" w:hAnsi="Arial" w:cs="Arial"/>
                                                    <w:color w:val="000001"/>
                                                    <w:sz w:val="21"/>
                                                    <w:szCs w:val="21"/>
                                                    <w:lang w:eastAsia="en-GB"/>
                                                  </w:rPr>
                                                  <w:br/>
                                                </w:r>
                                                <w:r w:rsidRPr="003307B7">
                                                  <w:rPr>
                                                    <w:rFonts w:ascii="Arial" w:eastAsia="Times New Roman" w:hAnsi="Arial" w:cs="Arial"/>
                                                    <w:color w:val="000001"/>
                                                    <w:sz w:val="21"/>
                                                    <w:szCs w:val="21"/>
                                                    <w:lang w:eastAsia="en-GB"/>
                                                  </w:rPr>
                                                  <w:br/>
                                                </w:r>
                                                <w:r w:rsidRPr="003307B7">
                                                  <w:rPr>
                                                    <w:rFonts w:ascii="Arial" w:eastAsia="Times New Roman" w:hAnsi="Arial" w:cs="Arial"/>
                                                    <w:color w:val="000001"/>
                                                    <w:sz w:val="21"/>
                                                    <w:szCs w:val="21"/>
                                                    <w:lang w:eastAsia="en-GB"/>
                                                  </w:rPr>
                                                  <w:br/>
                                                </w:r>
                                                <w:r w:rsidRPr="003307B7">
                                                  <w:rPr>
                                                    <w:rFonts w:ascii="Arial" w:eastAsia="Times New Roman" w:hAnsi="Arial" w:cs="Arial"/>
                                                    <w:b/>
                                                    <w:bCs/>
                                                    <w:color w:val="0000CD"/>
                                                    <w:sz w:val="21"/>
                                                    <w:szCs w:val="21"/>
                                                    <w:lang w:eastAsia="en-GB"/>
                                                  </w:rPr>
                                                  <w:t>Click on the title to read the full article</w:t>
                                                </w:r>
                                              </w:p>
                                            </w:tc>
                                          </w:tr>
                                          <w:tr w:rsidR="003307B7" w:rsidRPr="003307B7" w14:paraId="74803BE9" w14:textId="77777777" w:rsidTr="003307B7">
                                            <w:trPr>
                                              <w:trHeight w:val="120"/>
                                              <w:tblCellSpacing w:w="0" w:type="dxa"/>
                                              <w:jc w:val="center"/>
                                            </w:trPr>
                                            <w:tc>
                                              <w:tcPr>
                                                <w:tcW w:w="0" w:type="auto"/>
                                                <w:vAlign w:val="center"/>
                                                <w:hideMark/>
                                              </w:tcPr>
                                              <w:p w14:paraId="3BBD9EC2"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768745C3"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27A25281"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0" w:type="auto"/>
                                    <w:hideMark/>
                                  </w:tcPr>
                                  <w:p w14:paraId="1943D843"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c>
                                  <w:tcPr>
                                    <w:tcW w:w="2450" w:type="pct"/>
                                    <w:hideMark/>
                                  </w:tcPr>
                                  <w:tbl>
                                    <w:tblPr>
                                      <w:tblW w:w="5000" w:type="pct"/>
                                      <w:jc w:val="center"/>
                                      <w:tblCellSpacing w:w="0" w:type="dxa"/>
                                      <w:tblCellMar>
                                        <w:left w:w="0" w:type="dxa"/>
                                        <w:right w:w="0" w:type="dxa"/>
                                      </w:tblCellMar>
                                      <w:tblLook w:val="04A0" w:firstRow="1" w:lastRow="0" w:firstColumn="1" w:lastColumn="0" w:noHBand="0" w:noVBand="1"/>
                                    </w:tblPr>
                                    <w:tblGrid>
                                      <w:gridCol w:w="4410"/>
                                    </w:tblGrid>
                                    <w:tr w:rsidR="003307B7" w:rsidRPr="003307B7" w14:paraId="479D9D01" w14:textId="77777777">
                                      <w:trPr>
                                        <w:tblCellSpacing w:w="0" w:type="dxa"/>
                                        <w:jc w:val="center"/>
                                      </w:trPr>
                                      <w:tc>
                                        <w:tcPr>
                                          <w:tcW w:w="0" w:type="auto"/>
                                          <w:hideMark/>
                                        </w:tcPr>
                                        <w:tbl>
                                          <w:tblPr>
                                            <w:tblW w:w="5000" w:type="pct"/>
                                            <w:jc w:val="center"/>
                                            <w:tblCellSpacing w:w="0" w:type="dxa"/>
                                            <w:tblCellMar>
                                              <w:left w:w="0" w:type="dxa"/>
                                              <w:right w:w="0" w:type="dxa"/>
                                            </w:tblCellMar>
                                            <w:tblLook w:val="04A0" w:firstRow="1" w:lastRow="0" w:firstColumn="1" w:lastColumn="0" w:noHBand="0" w:noVBand="1"/>
                                          </w:tblPr>
                                          <w:tblGrid>
                                            <w:gridCol w:w="4410"/>
                                          </w:tblGrid>
                                          <w:tr w:rsidR="003307B7" w:rsidRPr="003307B7" w14:paraId="68029B8B" w14:textId="77777777" w:rsidTr="003307B7">
                                            <w:trPr>
                                              <w:tblCellSpacing w:w="0" w:type="dxa"/>
                                              <w:jc w:val="center"/>
                                            </w:trPr>
                                            <w:tc>
                                              <w:tcPr>
                                                <w:tcW w:w="0" w:type="auto"/>
                                                <w:hideMark/>
                                              </w:tcPr>
                                              <w:p w14:paraId="5ACC3B0F" w14:textId="77777777" w:rsidR="003307B7" w:rsidRPr="003307B7" w:rsidRDefault="003307B7" w:rsidP="003307B7">
                                                <w:pPr>
                                                  <w:spacing w:after="0" w:line="240" w:lineRule="auto"/>
                                                  <w:rPr>
                                                    <w:rFonts w:ascii="Arial" w:eastAsia="Times New Roman" w:hAnsi="Arial" w:cs="Arial"/>
                                                    <w:color w:val="000001"/>
                                                    <w:sz w:val="21"/>
                                                    <w:szCs w:val="21"/>
                                                    <w:lang w:eastAsia="en-GB"/>
                                                  </w:rPr>
                                                </w:pPr>
                                              </w:p>
                                            </w:tc>
                                          </w:tr>
                                          <w:tr w:rsidR="003307B7" w:rsidRPr="003307B7" w14:paraId="34567EE0" w14:textId="77777777" w:rsidTr="003307B7">
                                            <w:trPr>
                                              <w:trHeight w:val="120"/>
                                              <w:tblCellSpacing w:w="0" w:type="dxa"/>
                                              <w:jc w:val="center"/>
                                            </w:trPr>
                                            <w:tc>
                                              <w:tcPr>
                                                <w:tcW w:w="0" w:type="auto"/>
                                                <w:vAlign w:val="center"/>
                                                <w:hideMark/>
                                              </w:tcPr>
                                              <w:p w14:paraId="47160F51"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r w:rsidR="003307B7" w:rsidRPr="003307B7" w14:paraId="54F38EF1" w14:textId="77777777" w:rsidTr="003307B7">
                                            <w:trPr>
                                              <w:tblCellSpacing w:w="0" w:type="dxa"/>
                                              <w:jc w:val="center"/>
                                            </w:trPr>
                                            <w:tc>
                                              <w:tcPr>
                                                <w:tcW w:w="0" w:type="auto"/>
                                                <w:hideMark/>
                                              </w:tcPr>
                                              <w:p w14:paraId="754E3927"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noProof/>
                                                    <w:sz w:val="24"/>
                                                    <w:szCs w:val="24"/>
                                                    <w:lang w:eastAsia="en-GB"/>
                                                  </w:rPr>
                                                  <w:drawing>
                                                    <wp:inline distT="0" distB="0" distL="0" distR="0" wp14:anchorId="70531EC6" wp14:editId="3FD08B04">
                                                      <wp:extent cx="1836420" cy="1706880"/>
                                                      <wp:effectExtent l="0" t="0" r="0" b="762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36420" cy="1706880"/>
                                                              </a:xfrm>
                                                              <a:prstGeom prst="rect">
                                                                <a:avLst/>
                                                              </a:prstGeom>
                                                              <a:noFill/>
                                                              <a:ln>
                                                                <a:noFill/>
                                                              </a:ln>
                                                            </pic:spPr>
                                                          </pic:pic>
                                                        </a:graphicData>
                                                      </a:graphic>
                                                    </wp:inline>
                                                  </w:drawing>
                                                </w:r>
                                              </w:p>
                                            </w:tc>
                                          </w:tr>
                                          <w:tr w:rsidR="003307B7" w:rsidRPr="003307B7" w14:paraId="39155F2B" w14:textId="77777777" w:rsidTr="003307B7">
                                            <w:trPr>
                                              <w:trHeight w:val="120"/>
                                              <w:tblCellSpacing w:w="0" w:type="dxa"/>
                                              <w:jc w:val="center"/>
                                            </w:trPr>
                                            <w:tc>
                                              <w:tcPr>
                                                <w:tcW w:w="0" w:type="auto"/>
                                                <w:vAlign w:val="center"/>
                                                <w:hideMark/>
                                              </w:tcPr>
                                              <w:p w14:paraId="1EBFA478"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03F0CAB8"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049D16FE"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09544696"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150" w:type="dxa"/>
                              <w:hideMark/>
                            </w:tcPr>
                            <w:p w14:paraId="0124AEEE"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r>
                      </w:tbl>
                      <w:p w14:paraId="7457C0EE"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300"/>
                        </w:tblGrid>
                        <w:tr w:rsidR="003307B7" w:rsidRPr="003307B7" w14:paraId="13A7F0AF" w14:textId="77777777" w:rsidTr="003307B7">
                          <w:trPr>
                            <w:trHeight w:val="120"/>
                            <w:tblCellSpacing w:w="0" w:type="dxa"/>
                            <w:jc w:val="center"/>
                          </w:trPr>
                          <w:tc>
                            <w:tcPr>
                              <w:tcW w:w="0" w:type="auto"/>
                              <w:vAlign w:val="center"/>
                              <w:hideMark/>
                            </w:tcPr>
                            <w:p w14:paraId="65915648"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2CC92BF6"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c>
                      <w:tcPr>
                        <w:tcW w:w="150" w:type="dxa"/>
                        <w:hideMark/>
                      </w:tcPr>
                      <w:p w14:paraId="3CA853A9"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r w:rsidRPr="003307B7">
                          <w:rPr>
                            <w:rFonts w:ascii="inherit" w:eastAsia="Times New Roman" w:hAnsi="inherit" w:cs="Times New Roman"/>
                            <w:sz w:val="24"/>
                            <w:szCs w:val="24"/>
                            <w:lang w:eastAsia="en-GB"/>
                          </w:rPr>
                          <w:t> </w:t>
                        </w:r>
                      </w:p>
                    </w:tc>
                  </w:tr>
                </w:tbl>
                <w:p w14:paraId="72D64D34" w14:textId="77777777" w:rsidR="003307B7" w:rsidRPr="003307B7" w:rsidRDefault="003307B7" w:rsidP="003307B7">
                  <w:pPr>
                    <w:spacing w:after="0" w:line="240" w:lineRule="auto"/>
                    <w:jc w:val="center"/>
                    <w:rPr>
                      <w:rFonts w:ascii="inherit" w:eastAsia="Times New Roman" w:hAnsi="inherit" w:cs="Times New Roman"/>
                      <w:vanish/>
                      <w:sz w:val="24"/>
                      <w:szCs w:val="24"/>
                      <w:lang w:eastAsia="en-GB"/>
                    </w:rPr>
                  </w:pPr>
                </w:p>
                <w:tbl>
                  <w:tblPr>
                    <w:tblW w:w="5000" w:type="pct"/>
                    <w:jc w:val="center"/>
                    <w:tblCellSpacing w:w="0" w:type="dxa"/>
                    <w:tblCellMar>
                      <w:left w:w="0" w:type="dxa"/>
                      <w:right w:w="0" w:type="dxa"/>
                    </w:tblCellMar>
                    <w:tblLook w:val="04A0" w:firstRow="1" w:lastRow="0" w:firstColumn="1" w:lastColumn="0" w:noHBand="0" w:noVBand="1"/>
                  </w:tblPr>
                  <w:tblGrid>
                    <w:gridCol w:w="9600"/>
                  </w:tblGrid>
                  <w:tr w:rsidR="003307B7" w:rsidRPr="003307B7" w14:paraId="58356892" w14:textId="77777777" w:rsidTr="003307B7">
                    <w:trPr>
                      <w:trHeight w:val="120"/>
                      <w:tblCellSpacing w:w="0" w:type="dxa"/>
                      <w:jc w:val="center"/>
                    </w:trPr>
                    <w:tc>
                      <w:tcPr>
                        <w:tcW w:w="0" w:type="auto"/>
                        <w:vAlign w:val="center"/>
                        <w:hideMark/>
                      </w:tcPr>
                      <w:p w14:paraId="225CABBE"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r w:rsidR="003307B7" w:rsidRPr="003307B7" w14:paraId="67A2D1F3" w14:textId="77777777" w:rsidTr="003307B7">
                    <w:trPr>
                      <w:trHeight w:val="120"/>
                      <w:tblCellSpacing w:w="0" w:type="dxa"/>
                      <w:jc w:val="center"/>
                    </w:trPr>
                    <w:tc>
                      <w:tcPr>
                        <w:tcW w:w="0" w:type="auto"/>
                        <w:vAlign w:val="center"/>
                        <w:hideMark/>
                      </w:tcPr>
                      <w:p w14:paraId="13F98CFF" w14:textId="77777777" w:rsidR="003307B7" w:rsidRPr="003307B7" w:rsidRDefault="003307B7" w:rsidP="003307B7">
                        <w:pPr>
                          <w:spacing w:after="0" w:line="150" w:lineRule="atLeast"/>
                          <w:rPr>
                            <w:rFonts w:ascii="inherit" w:eastAsia="Times New Roman" w:hAnsi="inherit" w:cs="Times New Roman"/>
                            <w:sz w:val="15"/>
                            <w:szCs w:val="15"/>
                            <w:lang w:eastAsia="en-GB"/>
                          </w:rPr>
                        </w:pPr>
                        <w:r w:rsidRPr="003307B7">
                          <w:rPr>
                            <w:rFonts w:ascii="inherit" w:eastAsia="Times New Roman" w:hAnsi="inherit" w:cs="Times New Roman"/>
                            <w:sz w:val="15"/>
                            <w:szCs w:val="15"/>
                            <w:lang w:eastAsia="en-GB"/>
                          </w:rPr>
                          <w:t> </w:t>
                        </w:r>
                      </w:p>
                    </w:tc>
                  </w:tr>
                </w:tbl>
                <w:p w14:paraId="6C5D43C5" w14:textId="77777777" w:rsidR="003307B7" w:rsidRPr="003307B7" w:rsidRDefault="003307B7" w:rsidP="003307B7">
                  <w:pPr>
                    <w:spacing w:after="0" w:line="240" w:lineRule="auto"/>
                    <w:jc w:val="center"/>
                    <w:rPr>
                      <w:rFonts w:ascii="inherit" w:eastAsia="Times New Roman" w:hAnsi="inherit" w:cs="Times New Roman"/>
                      <w:sz w:val="24"/>
                      <w:szCs w:val="24"/>
                      <w:lang w:eastAsia="en-GB"/>
                    </w:rPr>
                  </w:pPr>
                </w:p>
              </w:tc>
            </w:tr>
          </w:tbl>
          <w:p w14:paraId="36224248" w14:textId="77777777" w:rsidR="003307B7" w:rsidRPr="003307B7" w:rsidRDefault="003307B7" w:rsidP="003307B7">
            <w:pPr>
              <w:spacing w:after="0" w:line="240" w:lineRule="auto"/>
              <w:jc w:val="center"/>
              <w:rPr>
                <w:rFonts w:ascii="Arial" w:eastAsia="Times New Roman" w:hAnsi="Arial" w:cs="Arial"/>
                <w:color w:val="000001"/>
                <w:sz w:val="21"/>
                <w:szCs w:val="21"/>
                <w:lang w:eastAsia="en-GB"/>
              </w:rPr>
            </w:pPr>
          </w:p>
        </w:tc>
      </w:tr>
    </w:tbl>
    <w:p w14:paraId="3D49E654"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7B7"/>
    <w:rsid w:val="003307B7"/>
    <w:rsid w:val="0083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C2CB6"/>
  <w15:chartTrackingRefBased/>
  <w15:docId w15:val="{6767A6A5-22C8-4CA2-9702-EAE6C0269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89439">
      <w:bodyDiv w:val="1"/>
      <w:marLeft w:val="0"/>
      <w:marRight w:val="0"/>
      <w:marTop w:val="0"/>
      <w:marBottom w:val="0"/>
      <w:divBdr>
        <w:top w:val="none" w:sz="0" w:space="0" w:color="auto"/>
        <w:left w:val="none" w:sz="0" w:space="0" w:color="auto"/>
        <w:bottom w:val="none" w:sz="0" w:space="0" w:color="auto"/>
        <w:right w:val="none" w:sz="0" w:space="0" w:color="auto"/>
      </w:divBdr>
      <w:divsChild>
        <w:div w:id="359940216">
          <w:marLeft w:val="0"/>
          <w:marRight w:val="0"/>
          <w:marTop w:val="0"/>
          <w:marBottom w:val="0"/>
          <w:divBdr>
            <w:top w:val="none" w:sz="0" w:space="0" w:color="auto"/>
            <w:left w:val="none" w:sz="0" w:space="0" w:color="auto"/>
            <w:bottom w:val="none" w:sz="0" w:space="0" w:color="auto"/>
            <w:right w:val="none" w:sz="0" w:space="0" w:color="auto"/>
          </w:divBdr>
        </w:div>
        <w:div w:id="3481430">
          <w:marLeft w:val="0"/>
          <w:marRight w:val="0"/>
          <w:marTop w:val="0"/>
          <w:marBottom w:val="0"/>
          <w:divBdr>
            <w:top w:val="none" w:sz="0" w:space="0" w:color="auto"/>
            <w:left w:val="none" w:sz="0" w:space="0" w:color="auto"/>
            <w:bottom w:val="none" w:sz="0" w:space="0" w:color="auto"/>
            <w:right w:val="none" w:sz="0" w:space="0" w:color="auto"/>
          </w:divBdr>
          <w:divsChild>
            <w:div w:id="452023987">
              <w:marLeft w:val="0"/>
              <w:marRight w:val="0"/>
              <w:marTop w:val="0"/>
              <w:marBottom w:val="0"/>
              <w:divBdr>
                <w:top w:val="none" w:sz="0" w:space="0" w:color="auto"/>
                <w:left w:val="none" w:sz="0" w:space="0" w:color="auto"/>
                <w:bottom w:val="none" w:sz="0" w:space="0" w:color="auto"/>
                <w:right w:val="none" w:sz="0" w:space="0" w:color="auto"/>
              </w:divBdr>
              <w:divsChild>
                <w:div w:id="359668932">
                  <w:marLeft w:val="0"/>
                  <w:marRight w:val="0"/>
                  <w:marTop w:val="0"/>
                  <w:marBottom w:val="0"/>
                  <w:divBdr>
                    <w:top w:val="none" w:sz="0" w:space="0" w:color="auto"/>
                    <w:left w:val="none" w:sz="0" w:space="0" w:color="auto"/>
                    <w:bottom w:val="none" w:sz="0" w:space="0" w:color="auto"/>
                    <w:right w:val="none" w:sz="0" w:space="0" w:color="auto"/>
                  </w:divBdr>
                </w:div>
              </w:divsChild>
            </w:div>
            <w:div w:id="1855533758">
              <w:marLeft w:val="0"/>
              <w:marRight w:val="0"/>
              <w:marTop w:val="0"/>
              <w:marBottom w:val="0"/>
              <w:divBdr>
                <w:top w:val="none" w:sz="0" w:space="0" w:color="auto"/>
                <w:left w:val="none" w:sz="0" w:space="0" w:color="auto"/>
                <w:bottom w:val="none" w:sz="0" w:space="0" w:color="auto"/>
                <w:right w:val="none" w:sz="0" w:space="0" w:color="auto"/>
              </w:divBdr>
              <w:divsChild>
                <w:div w:id="650251625">
                  <w:marLeft w:val="0"/>
                  <w:marRight w:val="0"/>
                  <w:marTop w:val="0"/>
                  <w:marBottom w:val="0"/>
                  <w:divBdr>
                    <w:top w:val="none" w:sz="0" w:space="0" w:color="auto"/>
                    <w:left w:val="none" w:sz="0" w:space="0" w:color="auto"/>
                    <w:bottom w:val="none" w:sz="0" w:space="0" w:color="auto"/>
                    <w:right w:val="none" w:sz="0" w:space="0" w:color="auto"/>
                  </w:divBdr>
                </w:div>
              </w:divsChild>
            </w:div>
            <w:div w:id="1503860623">
              <w:marLeft w:val="0"/>
              <w:marRight w:val="0"/>
              <w:marTop w:val="0"/>
              <w:marBottom w:val="0"/>
              <w:divBdr>
                <w:top w:val="none" w:sz="0" w:space="0" w:color="auto"/>
                <w:left w:val="none" w:sz="0" w:space="0" w:color="auto"/>
                <w:bottom w:val="none" w:sz="0" w:space="0" w:color="auto"/>
                <w:right w:val="none" w:sz="0" w:space="0" w:color="auto"/>
              </w:divBdr>
              <w:divsChild>
                <w:div w:id="642466636">
                  <w:marLeft w:val="0"/>
                  <w:marRight w:val="0"/>
                  <w:marTop w:val="0"/>
                  <w:marBottom w:val="0"/>
                  <w:divBdr>
                    <w:top w:val="none" w:sz="0" w:space="0" w:color="auto"/>
                    <w:left w:val="none" w:sz="0" w:space="0" w:color="auto"/>
                    <w:bottom w:val="none" w:sz="0" w:space="0" w:color="auto"/>
                    <w:right w:val="none" w:sz="0" w:space="0" w:color="auto"/>
                  </w:divBdr>
                  <w:divsChild>
                    <w:div w:id="97602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9402">
              <w:marLeft w:val="0"/>
              <w:marRight w:val="0"/>
              <w:marTop w:val="0"/>
              <w:marBottom w:val="0"/>
              <w:divBdr>
                <w:top w:val="none" w:sz="0" w:space="0" w:color="auto"/>
                <w:left w:val="none" w:sz="0" w:space="0" w:color="auto"/>
                <w:bottom w:val="none" w:sz="0" w:space="0" w:color="auto"/>
                <w:right w:val="none" w:sz="0" w:space="0" w:color="auto"/>
              </w:divBdr>
              <w:divsChild>
                <w:div w:id="1419596238">
                  <w:marLeft w:val="0"/>
                  <w:marRight w:val="0"/>
                  <w:marTop w:val="0"/>
                  <w:marBottom w:val="0"/>
                  <w:divBdr>
                    <w:top w:val="none" w:sz="0" w:space="0" w:color="auto"/>
                    <w:left w:val="none" w:sz="0" w:space="0" w:color="auto"/>
                    <w:bottom w:val="none" w:sz="0" w:space="0" w:color="auto"/>
                    <w:right w:val="none" w:sz="0" w:space="0" w:color="auto"/>
                  </w:divBdr>
                  <w:divsChild>
                    <w:div w:id="1499692947">
                      <w:marLeft w:val="0"/>
                      <w:marRight w:val="0"/>
                      <w:marTop w:val="0"/>
                      <w:marBottom w:val="0"/>
                      <w:divBdr>
                        <w:top w:val="none" w:sz="0" w:space="0" w:color="auto"/>
                        <w:left w:val="none" w:sz="0" w:space="0" w:color="auto"/>
                        <w:bottom w:val="none" w:sz="0" w:space="0" w:color="auto"/>
                        <w:right w:val="none" w:sz="0" w:space="0" w:color="auto"/>
                      </w:divBdr>
                      <w:divsChild>
                        <w:div w:id="1707944897">
                          <w:marLeft w:val="0"/>
                          <w:marRight w:val="0"/>
                          <w:marTop w:val="0"/>
                          <w:marBottom w:val="0"/>
                          <w:divBdr>
                            <w:top w:val="none" w:sz="0" w:space="0" w:color="auto"/>
                            <w:left w:val="none" w:sz="0" w:space="0" w:color="auto"/>
                            <w:bottom w:val="none" w:sz="0" w:space="0" w:color="auto"/>
                            <w:right w:val="none" w:sz="0" w:space="0" w:color="auto"/>
                          </w:divBdr>
                          <w:divsChild>
                            <w:div w:id="1571034446">
                              <w:marLeft w:val="0"/>
                              <w:marRight w:val="0"/>
                              <w:marTop w:val="0"/>
                              <w:marBottom w:val="0"/>
                              <w:divBdr>
                                <w:top w:val="none" w:sz="0" w:space="0" w:color="auto"/>
                                <w:left w:val="none" w:sz="0" w:space="0" w:color="auto"/>
                                <w:bottom w:val="none" w:sz="0" w:space="0" w:color="auto"/>
                                <w:right w:val="none" w:sz="0" w:space="0" w:color="auto"/>
                              </w:divBdr>
                              <w:divsChild>
                                <w:div w:id="66751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612017">
                  <w:marLeft w:val="0"/>
                  <w:marRight w:val="0"/>
                  <w:marTop w:val="0"/>
                  <w:marBottom w:val="0"/>
                  <w:divBdr>
                    <w:top w:val="none" w:sz="0" w:space="0" w:color="auto"/>
                    <w:left w:val="none" w:sz="0" w:space="0" w:color="auto"/>
                    <w:bottom w:val="none" w:sz="0" w:space="0" w:color="auto"/>
                    <w:right w:val="none" w:sz="0" w:space="0" w:color="auto"/>
                  </w:divBdr>
                  <w:divsChild>
                    <w:div w:id="153763099">
                      <w:marLeft w:val="0"/>
                      <w:marRight w:val="0"/>
                      <w:marTop w:val="0"/>
                      <w:marBottom w:val="0"/>
                      <w:divBdr>
                        <w:top w:val="none" w:sz="0" w:space="0" w:color="auto"/>
                        <w:left w:val="none" w:sz="0" w:space="0" w:color="auto"/>
                        <w:bottom w:val="none" w:sz="0" w:space="0" w:color="auto"/>
                        <w:right w:val="none" w:sz="0" w:space="0" w:color="auto"/>
                      </w:divBdr>
                      <w:divsChild>
                        <w:div w:id="1767193998">
                          <w:marLeft w:val="0"/>
                          <w:marRight w:val="0"/>
                          <w:marTop w:val="0"/>
                          <w:marBottom w:val="0"/>
                          <w:divBdr>
                            <w:top w:val="none" w:sz="0" w:space="0" w:color="auto"/>
                            <w:left w:val="none" w:sz="0" w:space="0" w:color="auto"/>
                            <w:bottom w:val="none" w:sz="0" w:space="0" w:color="auto"/>
                            <w:right w:val="none" w:sz="0" w:space="0" w:color="auto"/>
                          </w:divBdr>
                          <w:divsChild>
                            <w:div w:id="412312142">
                              <w:marLeft w:val="0"/>
                              <w:marRight w:val="0"/>
                              <w:marTop w:val="0"/>
                              <w:marBottom w:val="0"/>
                              <w:divBdr>
                                <w:top w:val="none" w:sz="0" w:space="0" w:color="auto"/>
                                <w:left w:val="none" w:sz="0" w:space="0" w:color="auto"/>
                                <w:bottom w:val="none" w:sz="0" w:space="0" w:color="auto"/>
                                <w:right w:val="none" w:sz="0" w:space="0" w:color="auto"/>
                              </w:divBdr>
                              <w:divsChild>
                                <w:div w:id="9294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01156">
                  <w:marLeft w:val="0"/>
                  <w:marRight w:val="0"/>
                  <w:marTop w:val="0"/>
                  <w:marBottom w:val="0"/>
                  <w:divBdr>
                    <w:top w:val="none" w:sz="0" w:space="0" w:color="auto"/>
                    <w:left w:val="none" w:sz="0" w:space="0" w:color="auto"/>
                    <w:bottom w:val="none" w:sz="0" w:space="0" w:color="auto"/>
                    <w:right w:val="none" w:sz="0" w:space="0" w:color="auto"/>
                  </w:divBdr>
                  <w:divsChild>
                    <w:div w:id="1599757207">
                      <w:marLeft w:val="0"/>
                      <w:marRight w:val="0"/>
                      <w:marTop w:val="0"/>
                      <w:marBottom w:val="0"/>
                      <w:divBdr>
                        <w:top w:val="none" w:sz="0" w:space="0" w:color="auto"/>
                        <w:left w:val="none" w:sz="0" w:space="0" w:color="auto"/>
                        <w:bottom w:val="none" w:sz="0" w:space="0" w:color="auto"/>
                        <w:right w:val="none" w:sz="0" w:space="0" w:color="auto"/>
                      </w:divBdr>
                      <w:divsChild>
                        <w:div w:id="363098584">
                          <w:marLeft w:val="0"/>
                          <w:marRight w:val="0"/>
                          <w:marTop w:val="0"/>
                          <w:marBottom w:val="0"/>
                          <w:divBdr>
                            <w:top w:val="none" w:sz="0" w:space="0" w:color="auto"/>
                            <w:left w:val="none" w:sz="0" w:space="0" w:color="auto"/>
                            <w:bottom w:val="none" w:sz="0" w:space="0" w:color="auto"/>
                            <w:right w:val="none" w:sz="0" w:space="0" w:color="auto"/>
                          </w:divBdr>
                          <w:divsChild>
                            <w:div w:id="1706057028">
                              <w:marLeft w:val="0"/>
                              <w:marRight w:val="0"/>
                              <w:marTop w:val="0"/>
                              <w:marBottom w:val="0"/>
                              <w:divBdr>
                                <w:top w:val="none" w:sz="0" w:space="0" w:color="auto"/>
                                <w:left w:val="none" w:sz="0" w:space="0" w:color="auto"/>
                                <w:bottom w:val="none" w:sz="0" w:space="0" w:color="auto"/>
                                <w:right w:val="none" w:sz="0" w:space="0" w:color="auto"/>
                              </w:divBdr>
                              <w:divsChild>
                                <w:div w:id="58218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187047">
                  <w:marLeft w:val="0"/>
                  <w:marRight w:val="0"/>
                  <w:marTop w:val="0"/>
                  <w:marBottom w:val="0"/>
                  <w:divBdr>
                    <w:top w:val="none" w:sz="0" w:space="0" w:color="auto"/>
                    <w:left w:val="none" w:sz="0" w:space="0" w:color="auto"/>
                    <w:bottom w:val="none" w:sz="0" w:space="0" w:color="auto"/>
                    <w:right w:val="none" w:sz="0" w:space="0" w:color="auto"/>
                  </w:divBdr>
                  <w:divsChild>
                    <w:div w:id="598173794">
                      <w:marLeft w:val="0"/>
                      <w:marRight w:val="0"/>
                      <w:marTop w:val="0"/>
                      <w:marBottom w:val="0"/>
                      <w:divBdr>
                        <w:top w:val="none" w:sz="0" w:space="0" w:color="auto"/>
                        <w:left w:val="none" w:sz="0" w:space="0" w:color="auto"/>
                        <w:bottom w:val="none" w:sz="0" w:space="0" w:color="auto"/>
                        <w:right w:val="none" w:sz="0" w:space="0" w:color="auto"/>
                      </w:divBdr>
                      <w:divsChild>
                        <w:div w:id="1840735818">
                          <w:marLeft w:val="0"/>
                          <w:marRight w:val="0"/>
                          <w:marTop w:val="0"/>
                          <w:marBottom w:val="0"/>
                          <w:divBdr>
                            <w:top w:val="none" w:sz="0" w:space="0" w:color="auto"/>
                            <w:left w:val="none" w:sz="0" w:space="0" w:color="auto"/>
                            <w:bottom w:val="none" w:sz="0" w:space="0" w:color="auto"/>
                            <w:right w:val="none" w:sz="0" w:space="0" w:color="auto"/>
                          </w:divBdr>
                          <w:divsChild>
                            <w:div w:id="1002119854">
                              <w:marLeft w:val="0"/>
                              <w:marRight w:val="0"/>
                              <w:marTop w:val="0"/>
                              <w:marBottom w:val="0"/>
                              <w:divBdr>
                                <w:top w:val="none" w:sz="0" w:space="0" w:color="auto"/>
                                <w:left w:val="none" w:sz="0" w:space="0" w:color="auto"/>
                                <w:bottom w:val="none" w:sz="0" w:space="0" w:color="auto"/>
                                <w:right w:val="none" w:sz="0" w:space="0" w:color="auto"/>
                              </w:divBdr>
                              <w:divsChild>
                                <w:div w:id="200103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257004">
              <w:marLeft w:val="0"/>
              <w:marRight w:val="0"/>
              <w:marTop w:val="0"/>
              <w:marBottom w:val="0"/>
              <w:divBdr>
                <w:top w:val="none" w:sz="0" w:space="0" w:color="auto"/>
                <w:left w:val="none" w:sz="0" w:space="0" w:color="auto"/>
                <w:bottom w:val="none" w:sz="0" w:space="0" w:color="auto"/>
                <w:right w:val="none" w:sz="0" w:space="0" w:color="auto"/>
              </w:divBdr>
            </w:div>
            <w:div w:id="266812600">
              <w:marLeft w:val="0"/>
              <w:marRight w:val="0"/>
              <w:marTop w:val="0"/>
              <w:marBottom w:val="0"/>
              <w:divBdr>
                <w:top w:val="none" w:sz="0" w:space="0" w:color="auto"/>
                <w:left w:val="none" w:sz="0" w:space="0" w:color="auto"/>
                <w:bottom w:val="none" w:sz="0" w:space="0" w:color="auto"/>
                <w:right w:val="none" w:sz="0" w:space="0" w:color="auto"/>
              </w:divBdr>
              <w:divsChild>
                <w:div w:id="396170078">
                  <w:marLeft w:val="0"/>
                  <w:marRight w:val="0"/>
                  <w:marTop w:val="0"/>
                  <w:marBottom w:val="0"/>
                  <w:divBdr>
                    <w:top w:val="none" w:sz="0" w:space="0" w:color="auto"/>
                    <w:left w:val="none" w:sz="0" w:space="0" w:color="auto"/>
                    <w:bottom w:val="none" w:sz="0" w:space="0" w:color="auto"/>
                    <w:right w:val="none" w:sz="0" w:space="0" w:color="auto"/>
                  </w:divBdr>
                  <w:divsChild>
                    <w:div w:id="1741516331">
                      <w:marLeft w:val="0"/>
                      <w:marRight w:val="0"/>
                      <w:marTop w:val="0"/>
                      <w:marBottom w:val="0"/>
                      <w:divBdr>
                        <w:top w:val="none" w:sz="0" w:space="0" w:color="auto"/>
                        <w:left w:val="none" w:sz="0" w:space="0" w:color="auto"/>
                        <w:bottom w:val="none" w:sz="0" w:space="0" w:color="auto"/>
                        <w:right w:val="none" w:sz="0" w:space="0" w:color="auto"/>
                      </w:divBdr>
                      <w:divsChild>
                        <w:div w:id="18756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729915">
                  <w:marLeft w:val="0"/>
                  <w:marRight w:val="0"/>
                  <w:marTop w:val="0"/>
                  <w:marBottom w:val="0"/>
                  <w:divBdr>
                    <w:top w:val="none" w:sz="0" w:space="0" w:color="auto"/>
                    <w:left w:val="none" w:sz="0" w:space="0" w:color="auto"/>
                    <w:bottom w:val="none" w:sz="0" w:space="0" w:color="auto"/>
                    <w:right w:val="none" w:sz="0" w:space="0" w:color="auto"/>
                  </w:divBdr>
                  <w:divsChild>
                    <w:div w:id="402992137">
                      <w:marLeft w:val="0"/>
                      <w:marRight w:val="0"/>
                      <w:marTop w:val="0"/>
                      <w:marBottom w:val="0"/>
                      <w:divBdr>
                        <w:top w:val="none" w:sz="0" w:space="0" w:color="auto"/>
                        <w:left w:val="none" w:sz="0" w:space="0" w:color="auto"/>
                        <w:bottom w:val="none" w:sz="0" w:space="0" w:color="auto"/>
                        <w:right w:val="none" w:sz="0" w:space="0" w:color="auto"/>
                      </w:divBdr>
                      <w:divsChild>
                        <w:div w:id="1415056422">
                          <w:marLeft w:val="0"/>
                          <w:marRight w:val="0"/>
                          <w:marTop w:val="0"/>
                          <w:marBottom w:val="0"/>
                          <w:divBdr>
                            <w:top w:val="none" w:sz="0" w:space="0" w:color="auto"/>
                            <w:left w:val="none" w:sz="0" w:space="0" w:color="auto"/>
                            <w:bottom w:val="none" w:sz="0" w:space="0" w:color="auto"/>
                            <w:right w:val="none" w:sz="0" w:space="0" w:color="auto"/>
                          </w:divBdr>
                          <w:divsChild>
                            <w:div w:id="2048220062">
                              <w:marLeft w:val="0"/>
                              <w:marRight w:val="0"/>
                              <w:marTop w:val="0"/>
                              <w:marBottom w:val="0"/>
                              <w:divBdr>
                                <w:top w:val="none" w:sz="0" w:space="0" w:color="auto"/>
                                <w:left w:val="none" w:sz="0" w:space="0" w:color="auto"/>
                                <w:bottom w:val="none" w:sz="0" w:space="0" w:color="auto"/>
                                <w:right w:val="none" w:sz="0" w:space="0" w:color="auto"/>
                              </w:divBdr>
                              <w:divsChild>
                                <w:div w:id="31334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138592">
              <w:marLeft w:val="0"/>
              <w:marRight w:val="0"/>
              <w:marTop w:val="0"/>
              <w:marBottom w:val="0"/>
              <w:divBdr>
                <w:top w:val="none" w:sz="0" w:space="0" w:color="auto"/>
                <w:left w:val="none" w:sz="0" w:space="0" w:color="auto"/>
                <w:bottom w:val="none" w:sz="0" w:space="0" w:color="auto"/>
                <w:right w:val="none" w:sz="0" w:space="0" w:color="auto"/>
              </w:divBdr>
              <w:divsChild>
                <w:div w:id="408238130">
                  <w:marLeft w:val="0"/>
                  <w:marRight w:val="0"/>
                  <w:marTop w:val="0"/>
                  <w:marBottom w:val="0"/>
                  <w:divBdr>
                    <w:top w:val="none" w:sz="0" w:space="0" w:color="auto"/>
                    <w:left w:val="none" w:sz="0" w:space="0" w:color="auto"/>
                    <w:bottom w:val="none" w:sz="0" w:space="0" w:color="auto"/>
                    <w:right w:val="none" w:sz="0" w:space="0" w:color="auto"/>
                  </w:divBdr>
                </w:div>
              </w:divsChild>
            </w:div>
            <w:div w:id="1840341601">
              <w:marLeft w:val="0"/>
              <w:marRight w:val="0"/>
              <w:marTop w:val="0"/>
              <w:marBottom w:val="0"/>
              <w:divBdr>
                <w:top w:val="none" w:sz="0" w:space="0" w:color="auto"/>
                <w:left w:val="none" w:sz="0" w:space="0" w:color="auto"/>
                <w:bottom w:val="none" w:sz="0" w:space="0" w:color="auto"/>
                <w:right w:val="none" w:sz="0" w:space="0" w:color="auto"/>
              </w:divBdr>
              <w:divsChild>
                <w:div w:id="76825821">
                  <w:marLeft w:val="0"/>
                  <w:marRight w:val="0"/>
                  <w:marTop w:val="0"/>
                  <w:marBottom w:val="0"/>
                  <w:divBdr>
                    <w:top w:val="none" w:sz="0" w:space="0" w:color="auto"/>
                    <w:left w:val="none" w:sz="0" w:space="0" w:color="auto"/>
                    <w:bottom w:val="none" w:sz="0" w:space="0" w:color="auto"/>
                    <w:right w:val="none" w:sz="0" w:space="0" w:color="auto"/>
                  </w:divBdr>
                  <w:divsChild>
                    <w:div w:id="268977163">
                      <w:marLeft w:val="0"/>
                      <w:marRight w:val="0"/>
                      <w:marTop w:val="0"/>
                      <w:marBottom w:val="0"/>
                      <w:divBdr>
                        <w:top w:val="none" w:sz="0" w:space="0" w:color="auto"/>
                        <w:left w:val="none" w:sz="0" w:space="0" w:color="auto"/>
                        <w:bottom w:val="none" w:sz="0" w:space="0" w:color="auto"/>
                        <w:right w:val="none" w:sz="0" w:space="0" w:color="auto"/>
                      </w:divBdr>
                      <w:divsChild>
                        <w:div w:id="1675719533">
                          <w:marLeft w:val="0"/>
                          <w:marRight w:val="0"/>
                          <w:marTop w:val="0"/>
                          <w:marBottom w:val="0"/>
                          <w:divBdr>
                            <w:top w:val="none" w:sz="0" w:space="0" w:color="auto"/>
                            <w:left w:val="none" w:sz="0" w:space="0" w:color="auto"/>
                            <w:bottom w:val="none" w:sz="0" w:space="0" w:color="auto"/>
                            <w:right w:val="none" w:sz="0" w:space="0" w:color="auto"/>
                          </w:divBdr>
                          <w:divsChild>
                            <w:div w:id="668215785">
                              <w:marLeft w:val="0"/>
                              <w:marRight w:val="0"/>
                              <w:marTop w:val="0"/>
                              <w:marBottom w:val="0"/>
                              <w:divBdr>
                                <w:top w:val="none" w:sz="0" w:space="0" w:color="auto"/>
                                <w:left w:val="none" w:sz="0" w:space="0" w:color="auto"/>
                                <w:bottom w:val="none" w:sz="0" w:space="0" w:color="auto"/>
                                <w:right w:val="none" w:sz="0" w:space="0" w:color="auto"/>
                              </w:divBdr>
                              <w:divsChild>
                                <w:div w:id="173377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665430">
                  <w:marLeft w:val="0"/>
                  <w:marRight w:val="0"/>
                  <w:marTop w:val="0"/>
                  <w:marBottom w:val="0"/>
                  <w:divBdr>
                    <w:top w:val="none" w:sz="0" w:space="0" w:color="auto"/>
                    <w:left w:val="none" w:sz="0" w:space="0" w:color="auto"/>
                    <w:bottom w:val="none" w:sz="0" w:space="0" w:color="auto"/>
                    <w:right w:val="none" w:sz="0" w:space="0" w:color="auto"/>
                  </w:divBdr>
                  <w:divsChild>
                    <w:div w:id="1088504382">
                      <w:marLeft w:val="0"/>
                      <w:marRight w:val="0"/>
                      <w:marTop w:val="0"/>
                      <w:marBottom w:val="0"/>
                      <w:divBdr>
                        <w:top w:val="none" w:sz="0" w:space="0" w:color="auto"/>
                        <w:left w:val="none" w:sz="0" w:space="0" w:color="auto"/>
                        <w:bottom w:val="none" w:sz="0" w:space="0" w:color="auto"/>
                        <w:right w:val="none" w:sz="0" w:space="0" w:color="auto"/>
                      </w:divBdr>
                      <w:divsChild>
                        <w:div w:id="1551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211618">
              <w:marLeft w:val="0"/>
              <w:marRight w:val="0"/>
              <w:marTop w:val="0"/>
              <w:marBottom w:val="0"/>
              <w:divBdr>
                <w:top w:val="none" w:sz="0" w:space="0" w:color="auto"/>
                <w:left w:val="none" w:sz="0" w:space="0" w:color="auto"/>
                <w:bottom w:val="none" w:sz="0" w:space="0" w:color="auto"/>
                <w:right w:val="none" w:sz="0" w:space="0" w:color="auto"/>
              </w:divBdr>
              <w:divsChild>
                <w:div w:id="480737936">
                  <w:marLeft w:val="0"/>
                  <w:marRight w:val="0"/>
                  <w:marTop w:val="0"/>
                  <w:marBottom w:val="0"/>
                  <w:divBdr>
                    <w:top w:val="none" w:sz="0" w:space="0" w:color="auto"/>
                    <w:left w:val="none" w:sz="0" w:space="0" w:color="auto"/>
                    <w:bottom w:val="none" w:sz="0" w:space="0" w:color="auto"/>
                    <w:right w:val="none" w:sz="0" w:space="0" w:color="auto"/>
                  </w:divBdr>
                </w:div>
              </w:divsChild>
            </w:div>
            <w:div w:id="764964628">
              <w:marLeft w:val="0"/>
              <w:marRight w:val="0"/>
              <w:marTop w:val="0"/>
              <w:marBottom w:val="0"/>
              <w:divBdr>
                <w:top w:val="none" w:sz="0" w:space="0" w:color="auto"/>
                <w:left w:val="none" w:sz="0" w:space="0" w:color="auto"/>
                <w:bottom w:val="none" w:sz="0" w:space="0" w:color="auto"/>
                <w:right w:val="none" w:sz="0" w:space="0" w:color="auto"/>
              </w:divBdr>
              <w:divsChild>
                <w:div w:id="1568569621">
                  <w:marLeft w:val="0"/>
                  <w:marRight w:val="0"/>
                  <w:marTop w:val="0"/>
                  <w:marBottom w:val="0"/>
                  <w:divBdr>
                    <w:top w:val="none" w:sz="0" w:space="0" w:color="auto"/>
                    <w:left w:val="none" w:sz="0" w:space="0" w:color="auto"/>
                    <w:bottom w:val="none" w:sz="0" w:space="0" w:color="auto"/>
                    <w:right w:val="none" w:sz="0" w:space="0" w:color="auto"/>
                  </w:divBdr>
                  <w:divsChild>
                    <w:div w:id="856575658">
                      <w:marLeft w:val="0"/>
                      <w:marRight w:val="0"/>
                      <w:marTop w:val="0"/>
                      <w:marBottom w:val="0"/>
                      <w:divBdr>
                        <w:top w:val="none" w:sz="0" w:space="0" w:color="auto"/>
                        <w:left w:val="none" w:sz="0" w:space="0" w:color="auto"/>
                        <w:bottom w:val="none" w:sz="0" w:space="0" w:color="auto"/>
                        <w:right w:val="none" w:sz="0" w:space="0" w:color="auto"/>
                      </w:divBdr>
                      <w:divsChild>
                        <w:div w:id="1966545440">
                          <w:marLeft w:val="0"/>
                          <w:marRight w:val="0"/>
                          <w:marTop w:val="0"/>
                          <w:marBottom w:val="0"/>
                          <w:divBdr>
                            <w:top w:val="none" w:sz="0" w:space="0" w:color="auto"/>
                            <w:left w:val="none" w:sz="0" w:space="0" w:color="auto"/>
                            <w:bottom w:val="none" w:sz="0" w:space="0" w:color="auto"/>
                            <w:right w:val="none" w:sz="0" w:space="0" w:color="auto"/>
                          </w:divBdr>
                          <w:divsChild>
                            <w:div w:id="1280533324">
                              <w:marLeft w:val="0"/>
                              <w:marRight w:val="0"/>
                              <w:marTop w:val="0"/>
                              <w:marBottom w:val="0"/>
                              <w:divBdr>
                                <w:top w:val="none" w:sz="0" w:space="0" w:color="auto"/>
                                <w:left w:val="none" w:sz="0" w:space="0" w:color="auto"/>
                                <w:bottom w:val="none" w:sz="0" w:space="0" w:color="auto"/>
                                <w:right w:val="none" w:sz="0" w:space="0" w:color="auto"/>
                              </w:divBdr>
                              <w:divsChild>
                                <w:div w:id="1278902197">
                                  <w:marLeft w:val="0"/>
                                  <w:marRight w:val="0"/>
                                  <w:marTop w:val="0"/>
                                  <w:marBottom w:val="0"/>
                                  <w:divBdr>
                                    <w:top w:val="none" w:sz="0" w:space="0" w:color="auto"/>
                                    <w:left w:val="none" w:sz="0" w:space="0" w:color="auto"/>
                                    <w:bottom w:val="none" w:sz="0" w:space="0" w:color="auto"/>
                                    <w:right w:val="none" w:sz="0" w:space="0" w:color="auto"/>
                                  </w:divBdr>
                                  <w:divsChild>
                                    <w:div w:id="2126265634">
                                      <w:marLeft w:val="0"/>
                                      <w:marRight w:val="0"/>
                                      <w:marTop w:val="0"/>
                                      <w:marBottom w:val="0"/>
                                      <w:divBdr>
                                        <w:top w:val="none" w:sz="0" w:space="0" w:color="auto"/>
                                        <w:left w:val="none" w:sz="0" w:space="0" w:color="auto"/>
                                        <w:bottom w:val="none" w:sz="0" w:space="0" w:color="auto"/>
                                        <w:right w:val="none" w:sz="0" w:space="0" w:color="auto"/>
                                      </w:divBdr>
                                      <w:divsChild>
                                        <w:div w:id="14083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90832">
                                  <w:marLeft w:val="0"/>
                                  <w:marRight w:val="0"/>
                                  <w:marTop w:val="0"/>
                                  <w:marBottom w:val="0"/>
                                  <w:divBdr>
                                    <w:top w:val="none" w:sz="0" w:space="0" w:color="auto"/>
                                    <w:left w:val="none" w:sz="0" w:space="0" w:color="auto"/>
                                    <w:bottom w:val="none" w:sz="0" w:space="0" w:color="auto"/>
                                    <w:right w:val="none" w:sz="0" w:space="0" w:color="auto"/>
                                  </w:divBdr>
                                  <w:divsChild>
                                    <w:div w:id="908880544">
                                      <w:marLeft w:val="0"/>
                                      <w:marRight w:val="0"/>
                                      <w:marTop w:val="0"/>
                                      <w:marBottom w:val="0"/>
                                      <w:divBdr>
                                        <w:top w:val="none" w:sz="0" w:space="0" w:color="auto"/>
                                        <w:left w:val="none" w:sz="0" w:space="0" w:color="auto"/>
                                        <w:bottom w:val="none" w:sz="0" w:space="0" w:color="auto"/>
                                        <w:right w:val="none" w:sz="0" w:space="0" w:color="auto"/>
                                      </w:divBdr>
                                      <w:divsChild>
                                        <w:div w:id="1820345547">
                                          <w:marLeft w:val="0"/>
                                          <w:marRight w:val="0"/>
                                          <w:marTop w:val="0"/>
                                          <w:marBottom w:val="0"/>
                                          <w:divBdr>
                                            <w:top w:val="none" w:sz="0" w:space="0" w:color="auto"/>
                                            <w:left w:val="none" w:sz="0" w:space="0" w:color="auto"/>
                                            <w:bottom w:val="none" w:sz="0" w:space="0" w:color="auto"/>
                                            <w:right w:val="none" w:sz="0" w:space="0" w:color="auto"/>
                                          </w:divBdr>
                                        </w:div>
                                      </w:divsChild>
                                    </w:div>
                                    <w:div w:id="966352922">
                                      <w:marLeft w:val="0"/>
                                      <w:marRight w:val="0"/>
                                      <w:marTop w:val="0"/>
                                      <w:marBottom w:val="0"/>
                                      <w:divBdr>
                                        <w:top w:val="none" w:sz="0" w:space="0" w:color="auto"/>
                                        <w:left w:val="none" w:sz="0" w:space="0" w:color="auto"/>
                                        <w:bottom w:val="none" w:sz="0" w:space="0" w:color="auto"/>
                                        <w:right w:val="none" w:sz="0" w:space="0" w:color="auto"/>
                                      </w:divBdr>
                                      <w:divsChild>
                                        <w:div w:id="76022132">
                                          <w:marLeft w:val="0"/>
                                          <w:marRight w:val="0"/>
                                          <w:marTop w:val="0"/>
                                          <w:marBottom w:val="0"/>
                                          <w:divBdr>
                                            <w:top w:val="none" w:sz="0" w:space="0" w:color="auto"/>
                                            <w:left w:val="none" w:sz="0" w:space="0" w:color="auto"/>
                                            <w:bottom w:val="none" w:sz="0" w:space="0" w:color="auto"/>
                                            <w:right w:val="none" w:sz="0" w:space="0" w:color="auto"/>
                                          </w:divBdr>
                                          <w:divsChild>
                                            <w:div w:id="62023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gloifa.com/information/mortgages/" TargetMode="External"/><Relationship Id="rId13" Type="http://schemas.openxmlformats.org/officeDocument/2006/relationships/image" Target="media/image6.jpeg"/><Relationship Id="rId18" Type="http://schemas.openxmlformats.org/officeDocument/2006/relationships/hyperlink" Target="https://system5.newzapp.co.uk/servershare/20644/nz-docs/JanFeb2022Anglo8.pdf"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www.angloifa.com/information/protection/" TargetMode="External"/><Relationship Id="rId17" Type="http://schemas.openxmlformats.org/officeDocument/2006/relationships/hyperlink" Target="https://system5.newzapp.co.uk/servershare/20644/nz-docs/JanFeb2022Anglo3.pdf" TargetMode="External"/><Relationship Id="rId2" Type="http://schemas.openxmlformats.org/officeDocument/2006/relationships/settings" Target="setting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ngloifa.com/information/investments/" TargetMode="External"/><Relationship Id="rId11" Type="http://schemas.openxmlformats.org/officeDocument/2006/relationships/image" Target="media/image5.jpeg"/><Relationship Id="rId5" Type="http://schemas.openxmlformats.org/officeDocument/2006/relationships/image" Target="media/image2.png"/><Relationship Id="rId15" Type="http://schemas.openxmlformats.org/officeDocument/2006/relationships/image" Target="media/image7.png"/><Relationship Id="rId10" Type="http://schemas.openxmlformats.org/officeDocument/2006/relationships/hyperlink" Target="http://www.angloifa.com/information/pensions/" TargetMode="External"/><Relationship Id="rId19" Type="http://schemas.openxmlformats.org/officeDocument/2006/relationships/image" Target="media/image9.png"/><Relationship Id="rId4" Type="http://schemas.openxmlformats.org/officeDocument/2006/relationships/image" Target="media/image1.jpeg"/><Relationship Id="rId9" Type="http://schemas.openxmlformats.org/officeDocument/2006/relationships/image" Target="media/image4.jpeg"/><Relationship Id="rId14" Type="http://schemas.openxmlformats.org/officeDocument/2006/relationships/hyperlink" Target="https://system5.newzapp.co.uk/servershare/20644/nz-docs/insuranceshakeuppd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1</cp:revision>
  <dcterms:created xsi:type="dcterms:W3CDTF">2022-07-18T13:50:00Z</dcterms:created>
  <dcterms:modified xsi:type="dcterms:W3CDTF">2022-07-18T13:53:00Z</dcterms:modified>
</cp:coreProperties>
</file>